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97C" w:rsidRPr="001B508D" w:rsidRDefault="0006497C" w:rsidP="002C503D">
      <w:pPr>
        <w:rPr>
          <w:rFonts w:cs="Times New Roman"/>
          <w:sz w:val="24"/>
          <w:szCs w:val="24"/>
        </w:rPr>
      </w:pPr>
      <w:r w:rsidRPr="001B508D">
        <w:rPr>
          <w:rFonts w:hint="eastAsia"/>
          <w:sz w:val="24"/>
          <w:szCs w:val="24"/>
        </w:rPr>
        <w:t>障害児者とその家族に配慮した住環境整備に関する研究</w:t>
      </w:r>
    </w:p>
    <w:p w:rsidR="0006497C" w:rsidRPr="001B508D" w:rsidRDefault="0006497C" w:rsidP="002C503D">
      <w:pPr>
        <w:rPr>
          <w:rFonts w:cs="Times New Roman"/>
          <w:sz w:val="24"/>
          <w:szCs w:val="24"/>
        </w:rPr>
      </w:pPr>
    </w:p>
    <w:p w:rsidR="0006497C" w:rsidRPr="001B508D" w:rsidRDefault="0006497C" w:rsidP="002C503D">
      <w:pPr>
        <w:rPr>
          <w:rFonts w:cs="Times New Roman"/>
          <w:sz w:val="24"/>
          <w:szCs w:val="24"/>
        </w:rPr>
      </w:pPr>
      <w:r w:rsidRPr="001B508D">
        <w:rPr>
          <w:rFonts w:hint="eastAsia"/>
          <w:sz w:val="24"/>
          <w:szCs w:val="24"/>
        </w:rPr>
        <w:t>障害工学部の植田瑞昌《うえだみずよ》が紹介します。専門領域は建築学になります。</w:t>
      </w:r>
    </w:p>
    <w:p w:rsidR="0006497C" w:rsidRPr="001B508D" w:rsidRDefault="0006497C" w:rsidP="002C503D">
      <w:pPr>
        <w:rPr>
          <w:rFonts w:cs="Times New Roman"/>
          <w:sz w:val="24"/>
          <w:szCs w:val="24"/>
        </w:rPr>
      </w:pPr>
    </w:p>
    <w:p w:rsidR="0006497C" w:rsidRPr="001B508D" w:rsidRDefault="0006497C" w:rsidP="002C503D">
      <w:pPr>
        <w:rPr>
          <w:rFonts w:cs="Times New Roman"/>
          <w:sz w:val="24"/>
          <w:szCs w:val="24"/>
        </w:rPr>
      </w:pPr>
      <w:r w:rsidRPr="001B508D">
        <w:rPr>
          <w:rFonts w:hint="eastAsia"/>
          <w:sz w:val="24"/>
          <w:szCs w:val="24"/>
        </w:rPr>
        <w:t>住環境整備とは、高齢者や障害のある人の自立を維持促進し、また介助負担を軽減するために、手すりを設置したり段差を解消するなど住まいを整えることです。住環境整備には福祉用具の活用は不可欠です。とくに障害のある子どもの場合は幼いころから適切な時期に適切な環境を整えることで成長と発達を促します。</w:t>
      </w:r>
    </w:p>
    <w:p w:rsidR="0006497C" w:rsidRPr="001B508D" w:rsidRDefault="0006497C" w:rsidP="002C503D">
      <w:pPr>
        <w:rPr>
          <w:rFonts w:cs="Times New Roman"/>
          <w:sz w:val="24"/>
          <w:szCs w:val="24"/>
        </w:rPr>
      </w:pPr>
    </w:p>
    <w:p w:rsidR="0006497C" w:rsidRPr="001B508D" w:rsidRDefault="0006497C" w:rsidP="00F16D26">
      <w:pPr>
        <w:rPr>
          <w:rFonts w:cs="Times New Roman"/>
          <w:sz w:val="24"/>
          <w:szCs w:val="24"/>
        </w:rPr>
      </w:pPr>
      <w:r w:rsidRPr="001B508D">
        <w:rPr>
          <w:rFonts w:hint="eastAsia"/>
          <w:sz w:val="24"/>
          <w:szCs w:val="24"/>
        </w:rPr>
        <w:t>日常生活のなかでも、排泄は生理現象であると同時に、（尿便意を）伝えることや（トイレへ）移動すること、（着脱衣などの一連の行為を）理解することなどたくさんの感覚・運動・学習機能を必要とします。重度の障害のあるお子さんはその多くに介助を必要とするため、</w:t>
      </w:r>
    </w:p>
    <w:p w:rsidR="0006497C" w:rsidRPr="001B508D" w:rsidRDefault="0006497C" w:rsidP="00F16D26">
      <w:pPr>
        <w:rPr>
          <w:rFonts w:cs="Times New Roman"/>
          <w:sz w:val="24"/>
          <w:szCs w:val="24"/>
        </w:rPr>
      </w:pPr>
      <w:r w:rsidRPr="001B508D">
        <w:rPr>
          <w:rFonts w:hint="eastAsia"/>
          <w:sz w:val="24"/>
          <w:szCs w:val="24"/>
        </w:rPr>
        <w:t>幼いころから排泄環境を整えていくことはこれらの機能を育むうえでも重要となります。</w:t>
      </w:r>
    </w:p>
    <w:p w:rsidR="0006497C" w:rsidRPr="001B508D" w:rsidRDefault="0006497C" w:rsidP="00F16D26">
      <w:pPr>
        <w:rPr>
          <w:rFonts w:cs="Times New Roman"/>
          <w:sz w:val="24"/>
          <w:szCs w:val="24"/>
        </w:rPr>
      </w:pPr>
      <w:r w:rsidRPr="001B508D">
        <w:rPr>
          <w:rFonts w:hint="eastAsia"/>
          <w:sz w:val="24"/>
          <w:szCs w:val="24"/>
        </w:rPr>
        <w:t>そこで、障害児のための自宅内排泄環境整備に関する家族向けアセスメントツールの開発をおこなっています。開発のために、障害のあるお子さんのご自宅に訪問し、排泄状況や排泄環境について調べました。今回は、アセスメントツール開発に関するアンケート調査を行いましたので一部ご報告します。</w:t>
      </w:r>
    </w:p>
    <w:p w:rsidR="0006497C" w:rsidRPr="001B508D" w:rsidRDefault="0006497C" w:rsidP="00F16D26">
      <w:pPr>
        <w:rPr>
          <w:rFonts w:cs="Times New Roman"/>
          <w:sz w:val="24"/>
          <w:szCs w:val="24"/>
        </w:rPr>
      </w:pPr>
    </w:p>
    <w:p w:rsidR="0006497C" w:rsidRPr="001B508D" w:rsidRDefault="0006497C" w:rsidP="002C503D">
      <w:pPr>
        <w:rPr>
          <w:rFonts w:cs="Times New Roman"/>
          <w:sz w:val="24"/>
          <w:szCs w:val="24"/>
        </w:rPr>
      </w:pPr>
      <w:r w:rsidRPr="001B508D">
        <w:rPr>
          <w:rFonts w:hint="eastAsia"/>
          <w:sz w:val="24"/>
          <w:szCs w:val="24"/>
        </w:rPr>
        <w:t>アンケート調査は昨年</w:t>
      </w:r>
      <w:r w:rsidRPr="001B508D">
        <w:rPr>
          <w:sz w:val="24"/>
          <w:szCs w:val="24"/>
        </w:rPr>
        <w:t>10</w:t>
      </w:r>
      <w:r w:rsidRPr="001B508D">
        <w:rPr>
          <w:rFonts w:hint="eastAsia"/>
          <w:sz w:val="24"/>
          <w:szCs w:val="24"/>
        </w:rPr>
        <w:t>月から</w:t>
      </w:r>
      <w:r w:rsidRPr="001B508D">
        <w:rPr>
          <w:sz w:val="24"/>
          <w:szCs w:val="24"/>
        </w:rPr>
        <w:t>12</w:t>
      </w:r>
      <w:r w:rsidRPr="001B508D">
        <w:rPr>
          <w:rFonts w:hint="eastAsia"/>
          <w:sz w:val="24"/>
          <w:szCs w:val="24"/>
        </w:rPr>
        <w:t>月に行い、</w:t>
      </w:r>
      <w:r w:rsidRPr="001B508D">
        <w:rPr>
          <w:sz w:val="24"/>
          <w:szCs w:val="24"/>
        </w:rPr>
        <w:t>21</w:t>
      </w:r>
      <w:r w:rsidRPr="001B508D">
        <w:rPr>
          <w:rFonts w:hint="eastAsia"/>
          <w:sz w:val="24"/>
          <w:szCs w:val="24"/>
        </w:rPr>
        <w:t>人の方にご協力いただきました。</w:t>
      </w:r>
    </w:p>
    <w:p w:rsidR="0006497C" w:rsidRPr="001B508D" w:rsidRDefault="0006497C" w:rsidP="002C503D">
      <w:pPr>
        <w:rPr>
          <w:rFonts w:cs="Times New Roman"/>
          <w:sz w:val="24"/>
          <w:szCs w:val="24"/>
        </w:rPr>
      </w:pPr>
      <w:r w:rsidRPr="001B508D">
        <w:rPr>
          <w:rFonts w:hint="eastAsia"/>
          <w:sz w:val="24"/>
          <w:szCs w:val="24"/>
        </w:rPr>
        <w:t>その結果</w:t>
      </w:r>
    </w:p>
    <w:p w:rsidR="0006497C" w:rsidRPr="001B508D" w:rsidRDefault="0006497C" w:rsidP="002C503D">
      <w:pPr>
        <w:rPr>
          <w:rFonts w:cs="Times New Roman"/>
          <w:sz w:val="24"/>
          <w:szCs w:val="24"/>
        </w:rPr>
      </w:pPr>
      <w:r w:rsidRPr="001B508D">
        <w:rPr>
          <w:rFonts w:hint="eastAsia"/>
          <w:sz w:val="24"/>
          <w:szCs w:val="24"/>
        </w:rPr>
        <w:t>・お子さんの排泄に関して成長への不安があるまたはあった人が６１．９％、</w:t>
      </w:r>
    </w:p>
    <w:p w:rsidR="0006497C" w:rsidRPr="001B508D" w:rsidRDefault="0006497C" w:rsidP="002C503D">
      <w:pPr>
        <w:rPr>
          <w:rFonts w:cs="Times New Roman"/>
          <w:sz w:val="24"/>
          <w:szCs w:val="24"/>
        </w:rPr>
      </w:pPr>
      <w:r w:rsidRPr="001B508D">
        <w:rPr>
          <w:rFonts w:hint="eastAsia"/>
          <w:sz w:val="24"/>
          <w:szCs w:val="24"/>
        </w:rPr>
        <w:t>・排泄環境を整えるための将来的な予測ができたほうが良い思っている人が７６．２％でした。</w:t>
      </w:r>
      <w:bookmarkStart w:id="0" w:name="_GoBack"/>
      <w:bookmarkEnd w:id="0"/>
    </w:p>
    <w:p w:rsidR="0006497C" w:rsidRPr="001B508D" w:rsidRDefault="0006497C" w:rsidP="002C503D">
      <w:pPr>
        <w:rPr>
          <w:rFonts w:cs="Times New Roman"/>
          <w:sz w:val="24"/>
          <w:szCs w:val="24"/>
        </w:rPr>
      </w:pPr>
      <w:r w:rsidRPr="001B508D">
        <w:rPr>
          <w:rFonts w:hint="eastAsia"/>
          <w:sz w:val="24"/>
          <w:szCs w:val="24"/>
        </w:rPr>
        <w:t>・また、お子さんの成長や発達にあわせて、排泄環境等の対応が知りたい、または知りたかった人は８０．９％となりました。</w:t>
      </w:r>
    </w:p>
    <w:p w:rsidR="0006497C" w:rsidRPr="001B508D" w:rsidRDefault="0006497C" w:rsidP="002C503D">
      <w:pPr>
        <w:rPr>
          <w:rFonts w:cs="Times New Roman"/>
          <w:sz w:val="24"/>
          <w:szCs w:val="24"/>
        </w:rPr>
      </w:pPr>
    </w:p>
    <w:p w:rsidR="0006497C" w:rsidRPr="001B508D" w:rsidRDefault="0006497C" w:rsidP="002C503D">
      <w:pPr>
        <w:rPr>
          <w:rFonts w:cs="Times New Roman"/>
          <w:sz w:val="24"/>
          <w:szCs w:val="24"/>
        </w:rPr>
      </w:pPr>
      <w:r w:rsidRPr="001B508D">
        <w:rPr>
          <w:rFonts w:hint="eastAsia"/>
          <w:sz w:val="24"/>
          <w:szCs w:val="24"/>
        </w:rPr>
        <w:t>現在、成長と発達に合わせて、どのような時期に、どのような排泄環境が考えられるのか、その工夫や技術的な方法をわかりやすくお伝えできるものを検討しています。</w:t>
      </w:r>
    </w:p>
    <w:p w:rsidR="0006497C" w:rsidRPr="001B508D" w:rsidRDefault="0006497C" w:rsidP="002C503D">
      <w:pPr>
        <w:rPr>
          <w:rFonts w:cs="Times New Roman"/>
          <w:sz w:val="24"/>
          <w:szCs w:val="24"/>
        </w:rPr>
      </w:pPr>
      <w:r w:rsidRPr="001B508D">
        <w:rPr>
          <w:rFonts w:hint="eastAsia"/>
          <w:sz w:val="24"/>
          <w:szCs w:val="24"/>
        </w:rPr>
        <w:t>引き続き、障害のあるお子さんとその家族に配慮した排泄環境整備について、情報を発信していきたいと思います。</w:t>
      </w:r>
    </w:p>
    <w:sectPr w:rsidR="0006497C" w:rsidRPr="001B508D" w:rsidSect="0071571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97C" w:rsidRDefault="0006497C" w:rsidP="00F16D26">
      <w:pPr>
        <w:rPr>
          <w:rFonts w:cs="Times New Roman"/>
        </w:rPr>
      </w:pPr>
      <w:r>
        <w:rPr>
          <w:rFonts w:cs="Times New Roman"/>
        </w:rPr>
        <w:separator/>
      </w:r>
    </w:p>
  </w:endnote>
  <w:endnote w:type="continuationSeparator" w:id="0">
    <w:p w:rsidR="0006497C" w:rsidRDefault="0006497C" w:rsidP="00F16D2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panose1 w:val="00000000000000000000"/>
    <w:charset w:val="80"/>
    <w:family w:val="roman"/>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97C" w:rsidRDefault="0006497C" w:rsidP="00F16D26">
      <w:pPr>
        <w:rPr>
          <w:rFonts w:cs="Times New Roman"/>
        </w:rPr>
      </w:pPr>
      <w:r>
        <w:rPr>
          <w:rFonts w:cs="Times New Roman"/>
        </w:rPr>
        <w:separator/>
      </w:r>
    </w:p>
  </w:footnote>
  <w:footnote w:type="continuationSeparator" w:id="0">
    <w:p w:rsidR="0006497C" w:rsidRDefault="0006497C" w:rsidP="00F16D26">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503D"/>
    <w:rsid w:val="0006497C"/>
    <w:rsid w:val="001B508D"/>
    <w:rsid w:val="001F049E"/>
    <w:rsid w:val="002863DB"/>
    <w:rsid w:val="002C503D"/>
    <w:rsid w:val="00715719"/>
    <w:rsid w:val="008A49BC"/>
    <w:rsid w:val="00BC2362"/>
    <w:rsid w:val="00C7565A"/>
    <w:rsid w:val="00D56DC9"/>
    <w:rsid w:val="00F16D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719"/>
    <w:pPr>
      <w:widowControl w:val="0"/>
      <w:jc w:val="both"/>
    </w:pPr>
    <w:rPr>
      <w:rFonts w:cs="游明朝"/>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6D26"/>
    <w:pPr>
      <w:tabs>
        <w:tab w:val="center" w:pos="4252"/>
        <w:tab w:val="right" w:pos="8504"/>
      </w:tabs>
      <w:snapToGrid w:val="0"/>
    </w:pPr>
  </w:style>
  <w:style w:type="character" w:customStyle="1" w:styleId="HeaderChar">
    <w:name w:val="Header Char"/>
    <w:basedOn w:val="DefaultParagraphFont"/>
    <w:link w:val="Header"/>
    <w:uiPriority w:val="99"/>
    <w:locked/>
    <w:rsid w:val="00F16D26"/>
  </w:style>
  <w:style w:type="paragraph" w:styleId="Footer">
    <w:name w:val="footer"/>
    <w:basedOn w:val="Normal"/>
    <w:link w:val="FooterChar"/>
    <w:uiPriority w:val="99"/>
    <w:rsid w:val="00F16D26"/>
    <w:pPr>
      <w:tabs>
        <w:tab w:val="center" w:pos="4252"/>
        <w:tab w:val="right" w:pos="8504"/>
      </w:tabs>
      <w:snapToGrid w:val="0"/>
    </w:pPr>
  </w:style>
  <w:style w:type="character" w:customStyle="1" w:styleId="FooterChar">
    <w:name w:val="Footer Char"/>
    <w:basedOn w:val="DefaultParagraphFont"/>
    <w:link w:val="Footer"/>
    <w:uiPriority w:val="99"/>
    <w:locked/>
    <w:rsid w:val="00F16D26"/>
  </w:style>
</w:styles>
</file>

<file path=word/webSettings.xml><?xml version="1.0" encoding="utf-8"?>
<w:webSettings xmlns:r="http://schemas.openxmlformats.org/officeDocument/2006/relationships" xmlns:w="http://schemas.openxmlformats.org/wordprocessingml/2006/main">
  <w:divs>
    <w:div w:id="25910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124</Words>
  <Characters>709</Characters>
  <Application>Microsoft Office Outlook</Application>
  <DocSecurity>0</DocSecurity>
  <Lines>0</Lines>
  <Paragraphs>0</Paragraphs>
  <ScaleCrop>false</ScaleCrop>
  <Company> NRCD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障害児者とその家族に配慮した住環境整備に関する研究</dc:title>
  <dc:subject/>
  <dc:creator>ueda mizuyo</dc:creator>
  <cp:keywords/>
  <dc:description/>
  <cp:lastModifiedBy>shougaifukushi</cp:lastModifiedBy>
  <cp:revision>2</cp:revision>
  <dcterms:created xsi:type="dcterms:W3CDTF">2020-11-26T05:10:00Z</dcterms:created>
  <dcterms:modified xsi:type="dcterms:W3CDTF">2020-11-26T05:10:00Z</dcterms:modified>
</cp:coreProperties>
</file>