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4154"/>
        <w:gridCol w:w="709"/>
        <w:gridCol w:w="1476"/>
        <w:gridCol w:w="707"/>
        <w:gridCol w:w="1128"/>
      </w:tblGrid>
      <w:tr w:rsidR="00A064F0" w:rsidRPr="003C244F" w14:paraId="465EE909" w14:textId="77777777" w:rsidTr="003C244F">
        <w:trPr>
          <w:trHeight w:val="274"/>
        </w:trPr>
        <w:tc>
          <w:tcPr>
            <w:tcW w:w="987" w:type="dxa"/>
            <w:shd w:val="clear" w:color="auto" w:fill="D9D9D9" w:themeFill="background1" w:themeFillShade="D9"/>
            <w:vAlign w:val="center"/>
          </w:tcPr>
          <w:p w14:paraId="21FDC830" w14:textId="77777777" w:rsidR="00A064F0" w:rsidRPr="003C244F" w:rsidRDefault="00A064F0" w:rsidP="00A064F0">
            <w:pPr>
              <w:jc w:val="cente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科目名</w:t>
            </w:r>
          </w:p>
        </w:tc>
        <w:tc>
          <w:tcPr>
            <w:tcW w:w="4154" w:type="dxa"/>
            <w:vAlign w:val="center"/>
          </w:tcPr>
          <w:p w14:paraId="2EAC6AD2" w14:textId="098EEFBA" w:rsidR="002D4EEC" w:rsidRPr="003C244F" w:rsidRDefault="0099517A" w:rsidP="003C244F">
            <w:pPr>
              <w:rPr>
                <w:rFonts w:ascii="UD デジタル 教科書体 NK-R" w:eastAsia="UD デジタル 教科書体 NK-R"/>
                <w:sz w:val="22"/>
              </w:rPr>
            </w:pPr>
            <w:r w:rsidRPr="003C244F">
              <w:rPr>
                <w:rFonts w:ascii="UD デジタル 教科書体 NK-R" w:eastAsia="UD デジタル 教科書体 NK-R" w:hint="eastAsia"/>
                <w:sz w:val="22"/>
              </w:rPr>
              <w:t>【</w:t>
            </w:r>
            <w:r w:rsidR="006A0577">
              <w:rPr>
                <w:rFonts w:ascii="UD デジタル 教科書体 NK-R" w:eastAsia="UD デジタル 教科書体 NK-R" w:hint="eastAsia"/>
                <w:sz w:val="22"/>
              </w:rPr>
              <w:t>講義</w:t>
            </w:r>
            <w:r w:rsidR="00CB05A1">
              <w:rPr>
                <w:rFonts w:ascii="UD デジタル 教科書体 NK-R" w:eastAsia="UD デジタル 教科書体 NK-R" w:hint="eastAsia"/>
                <w:sz w:val="22"/>
              </w:rPr>
              <w:t>４</w:t>
            </w:r>
            <w:r w:rsidR="00A205CA">
              <w:rPr>
                <w:rFonts w:ascii="UD デジタル 教科書体 NK-R" w:eastAsia="UD デジタル 教科書体 NK-R" w:hint="eastAsia"/>
                <w:sz w:val="22"/>
              </w:rPr>
              <w:t>】職業準備性とアセスメント</w:t>
            </w:r>
          </w:p>
        </w:tc>
        <w:tc>
          <w:tcPr>
            <w:tcW w:w="709" w:type="dxa"/>
            <w:shd w:val="clear" w:color="auto" w:fill="D9D9D9" w:themeFill="background1" w:themeFillShade="D9"/>
            <w:vAlign w:val="center"/>
          </w:tcPr>
          <w:p w14:paraId="278AD0C2" w14:textId="77777777" w:rsidR="00A064F0" w:rsidRPr="003C244F" w:rsidRDefault="00A064F0" w:rsidP="00A064F0">
            <w:pPr>
              <w:jc w:val="cente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方法</w:t>
            </w:r>
          </w:p>
        </w:tc>
        <w:tc>
          <w:tcPr>
            <w:tcW w:w="1476" w:type="dxa"/>
            <w:vAlign w:val="center"/>
          </w:tcPr>
          <w:p w14:paraId="13776D7C" w14:textId="727EDCA8" w:rsidR="00F81BBC" w:rsidRPr="003C244F" w:rsidRDefault="00A064F0" w:rsidP="00F81BBC">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講義</w:t>
            </w:r>
            <w:r w:rsidR="00F81BBC" w:rsidRPr="003C244F">
              <w:rPr>
                <w:rFonts w:ascii="UD デジタル 教科書体 NK-R" w:eastAsia="UD デジタル 教科書体 NK-R" w:hint="eastAsia"/>
                <w:sz w:val="22"/>
              </w:rPr>
              <w:t>・演習</w:t>
            </w:r>
          </w:p>
        </w:tc>
        <w:tc>
          <w:tcPr>
            <w:tcW w:w="707" w:type="dxa"/>
            <w:shd w:val="clear" w:color="auto" w:fill="D9D9D9" w:themeFill="background1" w:themeFillShade="D9"/>
            <w:vAlign w:val="center"/>
          </w:tcPr>
          <w:p w14:paraId="67AFDAB4" w14:textId="77777777" w:rsidR="00A064F0" w:rsidRPr="003C244F" w:rsidRDefault="00A064F0" w:rsidP="00A064F0">
            <w:pPr>
              <w:jc w:val="cente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時</w:t>
            </w:r>
            <w:r w:rsidR="00DA0DF4" w:rsidRPr="003C244F">
              <w:rPr>
                <w:rFonts w:ascii="UD デジタル 教科書体 NK-R" w:eastAsia="UD デジタル 教科書体 NK-R" w:hAnsiTheme="majorEastAsia" w:hint="eastAsia"/>
                <w:sz w:val="22"/>
              </w:rPr>
              <w:t>数</w:t>
            </w:r>
          </w:p>
        </w:tc>
        <w:tc>
          <w:tcPr>
            <w:tcW w:w="1128" w:type="dxa"/>
            <w:vAlign w:val="center"/>
          </w:tcPr>
          <w:p w14:paraId="60660F1E" w14:textId="2DFD348E" w:rsidR="00A064F0" w:rsidRPr="003C244F" w:rsidRDefault="00A205CA" w:rsidP="009C3685">
            <w:pPr>
              <w:jc w:val="center"/>
              <w:rPr>
                <w:rFonts w:ascii="UD デジタル 教科書体 NK-R" w:eastAsia="UD デジタル 教科書体 NK-R"/>
                <w:sz w:val="22"/>
              </w:rPr>
            </w:pPr>
            <w:r>
              <w:rPr>
                <w:rFonts w:ascii="UD デジタル 教科書体 NK-R" w:eastAsia="UD デジタル 教科書体 NK-R" w:hint="eastAsia"/>
                <w:sz w:val="22"/>
              </w:rPr>
              <w:t>9</w:t>
            </w:r>
            <w:r w:rsidR="00F81BBC" w:rsidRPr="003C244F">
              <w:rPr>
                <w:rFonts w:ascii="UD デジタル 教科書体 NK-R" w:eastAsia="UD デジタル 教科書体 NK-R" w:hint="eastAsia"/>
                <w:sz w:val="22"/>
              </w:rPr>
              <w:t>０</w:t>
            </w:r>
            <w:r w:rsidR="00EA04D6" w:rsidRPr="003C244F">
              <w:rPr>
                <w:rFonts w:ascii="UD デジタル 教科書体 NK-R" w:eastAsia="UD デジタル 教科書体 NK-R" w:hint="eastAsia"/>
                <w:sz w:val="22"/>
              </w:rPr>
              <w:t>分</w:t>
            </w:r>
          </w:p>
        </w:tc>
      </w:tr>
    </w:tbl>
    <w:p w14:paraId="0EE2749E" w14:textId="77777777" w:rsidR="008E21F3" w:rsidRDefault="008E21F3" w:rsidP="003C244F">
      <w:pPr>
        <w:rPr>
          <w:rFonts w:ascii="UD デジタル 教科書体 NK-R" w:eastAsia="UD デジタル 教科書体 NK-R" w:hAnsiTheme="majorEastAsia"/>
          <w:sz w:val="22"/>
        </w:rPr>
      </w:pPr>
    </w:p>
    <w:p w14:paraId="17885D93" w14:textId="231C4727" w:rsidR="00F46371" w:rsidRPr="003C244F" w:rsidRDefault="00F46371" w:rsidP="003C244F">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１．本科目のねらいと獲得目標</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rsidRPr="003C244F" w14:paraId="1928593E" w14:textId="77777777" w:rsidTr="00112CE9">
        <w:trPr>
          <w:trHeight w:val="1824"/>
        </w:trPr>
        <w:tc>
          <w:tcPr>
            <w:tcW w:w="9130" w:type="dxa"/>
            <w:tcBorders>
              <w:bottom w:val="single" w:sz="4" w:space="0" w:color="auto"/>
            </w:tcBorders>
          </w:tcPr>
          <w:p w14:paraId="657AA046" w14:textId="79B62C27" w:rsidR="005B3F83" w:rsidRPr="00FB156E" w:rsidRDefault="005B3F83" w:rsidP="005B3F83">
            <w:pPr>
              <w:rPr>
                <w:rFonts w:ascii="UD デジタル 教科書体 NK-R" w:eastAsia="UD デジタル 教科書体 NK-R" w:hAnsiTheme="majorEastAsia"/>
                <w:sz w:val="22"/>
              </w:rPr>
            </w:pPr>
            <w:r w:rsidRPr="00FB156E">
              <w:rPr>
                <w:rFonts w:ascii="UD デジタル 教科書体 NK-R" w:eastAsia="UD デジタル 教科書体 NK-R" w:hAnsiTheme="majorEastAsia" w:hint="eastAsia"/>
                <w:sz w:val="22"/>
              </w:rPr>
              <w:t>【獲得目標】</w:t>
            </w:r>
          </w:p>
          <w:p w14:paraId="7286FFC5" w14:textId="6BA92305" w:rsidR="00D607FB" w:rsidRPr="00FB156E" w:rsidRDefault="00D607FB" w:rsidP="00D607FB">
            <w:pPr>
              <w:pStyle w:val="a9"/>
              <w:numPr>
                <w:ilvl w:val="0"/>
                <w:numId w:val="5"/>
              </w:numPr>
              <w:ind w:leftChars="0"/>
              <w:rPr>
                <w:rFonts w:ascii="UD デジタル 教科書体 NK-R" w:eastAsia="UD デジタル 教科書体 NK-R"/>
                <w:sz w:val="22"/>
              </w:rPr>
            </w:pPr>
            <w:r w:rsidRPr="00FB156E">
              <w:rPr>
                <w:rFonts w:ascii="UD デジタル 教科書体 NK-R" w:eastAsia="UD デジタル 教科書体 NK-R" w:hint="eastAsia"/>
                <w:sz w:val="22"/>
              </w:rPr>
              <w:t>職業準備性と就業アセスメントに関する概念理解</w:t>
            </w:r>
          </w:p>
          <w:p w14:paraId="400F1237" w14:textId="5524C241" w:rsidR="00D607FB" w:rsidRPr="00FB156E" w:rsidRDefault="00D607FB" w:rsidP="00D607FB">
            <w:pPr>
              <w:pStyle w:val="a9"/>
              <w:numPr>
                <w:ilvl w:val="0"/>
                <w:numId w:val="5"/>
              </w:numPr>
              <w:ind w:leftChars="0"/>
              <w:rPr>
                <w:rFonts w:ascii="UD デジタル 教科書体 NK-R" w:eastAsia="UD デジタル 教科書体 NK-R"/>
                <w:sz w:val="22"/>
              </w:rPr>
            </w:pPr>
            <w:r w:rsidRPr="00FB156E">
              <w:rPr>
                <w:rFonts w:ascii="UD デジタル 教科書体 NK-R" w:eastAsia="UD デジタル 教科書体 NK-R" w:hint="eastAsia"/>
                <w:sz w:val="22"/>
              </w:rPr>
              <w:t>就業アセスメントからの本人支援と環境における配慮に関する理解</w:t>
            </w:r>
          </w:p>
          <w:p w14:paraId="5F91CE6A" w14:textId="77777777" w:rsidR="005B3F83" w:rsidRPr="00FB156E" w:rsidRDefault="005B3F83" w:rsidP="00F81BBC">
            <w:pPr>
              <w:rPr>
                <w:rFonts w:ascii="UD デジタル 教科書体 NK-R" w:eastAsia="UD デジタル 教科書体 NK-R" w:hAnsiTheme="majorEastAsia"/>
                <w:sz w:val="22"/>
              </w:rPr>
            </w:pPr>
            <w:r w:rsidRPr="00FB156E">
              <w:rPr>
                <w:rFonts w:ascii="UD デジタル 教科書体 NK-R" w:eastAsia="UD デジタル 教科書体 NK-R" w:hAnsiTheme="majorEastAsia" w:hint="eastAsia"/>
                <w:sz w:val="22"/>
              </w:rPr>
              <w:t>【ねらい】</w:t>
            </w:r>
          </w:p>
          <w:p w14:paraId="290753D8" w14:textId="3A465DC4" w:rsidR="006452A8" w:rsidRPr="003C244F" w:rsidRDefault="004345CC" w:rsidP="005E2C20">
            <w:pPr>
              <w:ind w:firstLineChars="100" w:firstLine="220"/>
              <w:rPr>
                <w:rFonts w:ascii="UD デジタル 教科書体 NK-R" w:eastAsia="UD デジタル 教科書体 NK-R" w:hAnsiTheme="majorEastAsia"/>
                <w:sz w:val="22"/>
              </w:rPr>
            </w:pPr>
            <w:r w:rsidRPr="00FB156E">
              <w:rPr>
                <w:rFonts w:ascii="UD デジタル 教科書体 NK-R" w:eastAsia="UD デジタル 教科書体 NK-R" w:hAnsiTheme="majorEastAsia" w:hint="eastAsia"/>
                <w:sz w:val="22"/>
              </w:rPr>
              <w:t>一般就職を支援するうえでアセスメントは欠かせないが、その手掛かりになるものが「職業準備性」と「職業準備性ピラミッド」である。この概念を理解しつつ、本人</w:t>
            </w:r>
            <w:r w:rsidR="006452A8" w:rsidRPr="00FB156E">
              <w:rPr>
                <w:rFonts w:ascii="UD デジタル 教科書体 NK-R" w:eastAsia="UD デジタル 教科書体 NK-R" w:hAnsiTheme="majorEastAsia" w:hint="eastAsia"/>
                <w:sz w:val="22"/>
              </w:rPr>
              <w:t>に関して面談や作業場面等を活かしながらアセスメントをし、就職に繋げていく事をここでは就業アセスメントと呼ぶ。本講義・演習では、就業アセスメントを</w:t>
            </w:r>
            <w:r w:rsidR="006452A8">
              <w:rPr>
                <w:rFonts w:ascii="UD デジタル 教科書体 NK-R" w:eastAsia="UD デジタル 教科書体 NK-R" w:hAnsiTheme="majorEastAsia" w:hint="eastAsia"/>
                <w:sz w:val="22"/>
              </w:rPr>
              <w:t>通じて本人がどのような支援や環境があれば準備性が高まるのかを意識する</w:t>
            </w:r>
            <w:r w:rsidR="005E2C20">
              <w:rPr>
                <w:rFonts w:ascii="UD デジタル 教科書体 NK-R" w:eastAsia="UD デジタル 教科書体 NK-R" w:hAnsiTheme="majorEastAsia" w:hint="eastAsia"/>
                <w:sz w:val="22"/>
              </w:rPr>
              <w:t>。</w:t>
            </w:r>
            <w:r w:rsidR="006452A8">
              <w:rPr>
                <w:rFonts w:ascii="UD デジタル 教科書体 NK-R" w:eastAsia="UD デジタル 教科書体 NK-R" w:hAnsiTheme="majorEastAsia" w:hint="eastAsia"/>
                <w:sz w:val="22"/>
              </w:rPr>
              <w:t>そして</w:t>
            </w:r>
            <w:r w:rsidR="005E2C20">
              <w:rPr>
                <w:rFonts w:ascii="UD デジタル 教科書体 NK-R" w:eastAsia="UD デジタル 教科書体 NK-R" w:hAnsiTheme="majorEastAsia" w:hint="eastAsia"/>
                <w:sz w:val="22"/>
              </w:rPr>
              <w:t>支援者は就業アセスメントを本人と共有することで、</w:t>
            </w:r>
            <w:r w:rsidR="006452A8">
              <w:rPr>
                <w:rFonts w:ascii="UD デジタル 教科書体 NK-R" w:eastAsia="UD デジタル 教科書体 NK-R" w:hAnsiTheme="majorEastAsia" w:hint="eastAsia"/>
                <w:sz w:val="22"/>
              </w:rPr>
              <w:t>本人の職業能力、適性の理解を</w:t>
            </w:r>
            <w:r w:rsidR="005E2C20">
              <w:rPr>
                <w:rFonts w:ascii="UD デジタル 教科書体 NK-R" w:eastAsia="UD デジタル 教科書体 NK-R" w:hAnsiTheme="majorEastAsia" w:hint="eastAsia"/>
                <w:sz w:val="22"/>
              </w:rPr>
              <w:t>手助けし、就職していく上でのパートナーであることを理解する。</w:t>
            </w:r>
          </w:p>
        </w:tc>
      </w:tr>
    </w:tbl>
    <w:p w14:paraId="3BF46CDA" w14:textId="77777777" w:rsidR="00F46371" w:rsidRPr="003C244F" w:rsidRDefault="00F46371">
      <w:pPr>
        <w:rPr>
          <w:rFonts w:ascii="UD デジタル 教科書体 NK-R" w:eastAsia="UD デジタル 教科書体 NK-R"/>
          <w:sz w:val="22"/>
        </w:rPr>
      </w:pPr>
    </w:p>
    <w:p w14:paraId="53D56C27" w14:textId="398AE20B" w:rsidR="00F46371" w:rsidRPr="003C244F" w:rsidRDefault="00F46371" w:rsidP="003C244F">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２．本科目の概要と指導ポイント</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rsidRPr="003C244F" w14:paraId="2EF35001" w14:textId="77777777" w:rsidTr="00A064F0">
        <w:trPr>
          <w:trHeight w:val="77"/>
        </w:trPr>
        <w:tc>
          <w:tcPr>
            <w:tcW w:w="9130" w:type="dxa"/>
            <w:shd w:val="clear" w:color="auto" w:fill="D9D9D9" w:themeFill="background1" w:themeFillShade="D9"/>
          </w:tcPr>
          <w:p w14:paraId="3DA2F08E" w14:textId="3EA4DC1A" w:rsidR="00F46371" w:rsidRPr="003C244F" w:rsidRDefault="00F46371" w:rsidP="00AF6B59">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科目概要</w:t>
            </w:r>
          </w:p>
        </w:tc>
      </w:tr>
      <w:tr w:rsidR="00F46371" w:rsidRPr="003C244F" w14:paraId="78ECA7AC" w14:textId="77777777" w:rsidTr="00421E98">
        <w:trPr>
          <w:trHeight w:val="518"/>
        </w:trPr>
        <w:tc>
          <w:tcPr>
            <w:tcW w:w="9130" w:type="dxa"/>
          </w:tcPr>
          <w:p w14:paraId="364A9229" w14:textId="40B7D593" w:rsidR="0070674E" w:rsidRPr="003C244F" w:rsidRDefault="00712BE5" w:rsidP="00F8261B">
            <w:pPr>
              <w:rPr>
                <w:rFonts w:ascii="UD デジタル 教科書体 NK-R" w:eastAsia="UD デジタル 教科書体 NK-R"/>
                <w:sz w:val="22"/>
              </w:rPr>
            </w:pPr>
            <w:r w:rsidRPr="003C244F">
              <w:rPr>
                <w:rFonts w:ascii="UD デジタル 教科書体 NK-R" w:eastAsia="UD デジタル 教科書体 NK-R" w:hint="eastAsia"/>
                <w:sz w:val="22"/>
              </w:rPr>
              <w:t>（１）</w:t>
            </w:r>
            <w:r w:rsidR="004E4136">
              <w:rPr>
                <w:rFonts w:ascii="UD デジタル 教科書体 NK-R" w:eastAsia="UD デジタル 教科書体 NK-R" w:hint="eastAsia"/>
                <w:sz w:val="22"/>
              </w:rPr>
              <w:t>職業準備性と職業ピラミッド</w:t>
            </w:r>
            <w:r w:rsidR="00F06F18">
              <w:rPr>
                <w:rFonts w:ascii="UD デジタル 教科書体 NK-R" w:eastAsia="UD デジタル 教科書体 NK-R" w:hint="eastAsia"/>
                <w:sz w:val="22"/>
              </w:rPr>
              <w:t>を</w:t>
            </w:r>
            <w:r w:rsidR="004E4136">
              <w:rPr>
                <w:rFonts w:ascii="UD デジタル 教科書体 NK-R" w:eastAsia="UD デジタル 教科書体 NK-R" w:hint="eastAsia"/>
                <w:sz w:val="22"/>
              </w:rPr>
              <w:t>理解</w:t>
            </w:r>
            <w:r w:rsidR="00F06F18">
              <w:rPr>
                <w:rFonts w:ascii="UD デジタル 教科書体 NK-R" w:eastAsia="UD デジタル 教科書体 NK-R" w:hint="eastAsia"/>
                <w:sz w:val="22"/>
              </w:rPr>
              <w:t>する</w:t>
            </w:r>
          </w:p>
          <w:p w14:paraId="50C2F6D5" w14:textId="261AC1DB" w:rsidR="00421E98" w:rsidRDefault="00724B03" w:rsidP="00F8261B">
            <w:pPr>
              <w:rPr>
                <w:rFonts w:ascii="UD デジタル 教科書体 NK-R" w:eastAsia="UD デジタル 教科書体 NK-R"/>
                <w:sz w:val="22"/>
              </w:rPr>
            </w:pPr>
            <w:r w:rsidRPr="003C244F">
              <w:rPr>
                <w:rFonts w:ascii="UD デジタル 教科書体 NK-R" w:eastAsia="UD デジタル 教科書体 NK-R" w:hint="eastAsia"/>
                <w:sz w:val="22"/>
              </w:rPr>
              <w:t>（２）</w:t>
            </w:r>
            <w:r w:rsidR="007D282A">
              <w:rPr>
                <w:rFonts w:ascii="UD デジタル 教科書体 NK-R" w:eastAsia="UD デジタル 教科書体 NK-R" w:hint="eastAsia"/>
                <w:sz w:val="22"/>
              </w:rPr>
              <w:t>就業アセスメント</w:t>
            </w:r>
            <w:r w:rsidR="00F06F18">
              <w:rPr>
                <w:rFonts w:ascii="UD デジタル 教科書体 NK-R" w:eastAsia="UD デジタル 教科書体 NK-R" w:hint="eastAsia"/>
                <w:sz w:val="22"/>
              </w:rPr>
              <w:t>のプロセスを理解する</w:t>
            </w:r>
          </w:p>
          <w:p w14:paraId="52B806E0" w14:textId="5E8B7113" w:rsidR="00507EAB" w:rsidRPr="00507EAB" w:rsidRDefault="00507EAB" w:rsidP="00F8261B">
            <w:pPr>
              <w:rPr>
                <w:rFonts w:ascii="UD デジタル 教科書体 NK-R" w:eastAsia="UD デジタル 教科書体 NK-R"/>
                <w:sz w:val="22"/>
              </w:rPr>
            </w:pPr>
            <w:r>
              <w:rPr>
                <w:rFonts w:ascii="UD デジタル 教科書体 NK-R" w:eastAsia="UD デジタル 教科書体 NK-R" w:hint="eastAsia"/>
                <w:sz w:val="22"/>
              </w:rPr>
              <w:t>（３）</w:t>
            </w:r>
            <w:r w:rsidR="00F06F18">
              <w:rPr>
                <w:rFonts w:ascii="UD デジタル 教科書体 NK-R" w:eastAsia="UD デジタル 教科書体 NK-R" w:hint="eastAsia"/>
                <w:sz w:val="22"/>
              </w:rPr>
              <w:t>演習を通じてアセスメントに関する本人提示の方法と</w:t>
            </w:r>
            <w:r w:rsidR="00AB6D8B">
              <w:rPr>
                <w:rFonts w:ascii="UD デジタル 教科書体 NK-R" w:eastAsia="UD デジタル 教科書体 NK-R" w:hint="eastAsia"/>
                <w:sz w:val="22"/>
              </w:rPr>
              <w:t>支援内容と環境配慮について理解する</w:t>
            </w:r>
          </w:p>
        </w:tc>
      </w:tr>
      <w:tr w:rsidR="00F46371" w:rsidRPr="003C244F" w14:paraId="7AD54907" w14:textId="77777777" w:rsidTr="00A064F0">
        <w:trPr>
          <w:trHeight w:val="77"/>
        </w:trPr>
        <w:tc>
          <w:tcPr>
            <w:tcW w:w="9130" w:type="dxa"/>
            <w:shd w:val="clear" w:color="auto" w:fill="D9D9D9" w:themeFill="background1" w:themeFillShade="D9"/>
          </w:tcPr>
          <w:p w14:paraId="29E96BB2" w14:textId="77777777" w:rsidR="00F46371" w:rsidRPr="003C244F" w:rsidRDefault="00F46371" w:rsidP="002F0399">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指導ポイント</w:t>
            </w:r>
          </w:p>
        </w:tc>
      </w:tr>
      <w:tr w:rsidR="00F46371" w:rsidRPr="003C244F" w14:paraId="52D03794" w14:textId="77777777" w:rsidTr="00112CE9">
        <w:trPr>
          <w:trHeight w:val="562"/>
        </w:trPr>
        <w:tc>
          <w:tcPr>
            <w:tcW w:w="9130" w:type="dxa"/>
          </w:tcPr>
          <w:p w14:paraId="6ADB19D3" w14:textId="58502731" w:rsidR="00AB6D8B" w:rsidRDefault="00421E98" w:rsidP="00AB6D8B">
            <w:pPr>
              <w:rPr>
                <w:rFonts w:ascii="UD デジタル 教科書体 NK-R" w:eastAsia="UD デジタル 教科書体 NK-R"/>
                <w:sz w:val="22"/>
              </w:rPr>
            </w:pPr>
            <w:r w:rsidRPr="003C244F">
              <w:rPr>
                <w:rFonts w:ascii="UD デジタル 教科書体 NK-R" w:eastAsia="UD デジタル 教科書体 NK-R" w:hint="eastAsia"/>
                <w:sz w:val="22"/>
              </w:rPr>
              <w:t>（１）</w:t>
            </w:r>
            <w:r w:rsidR="00AB6D8B">
              <w:rPr>
                <w:rFonts w:ascii="UD デジタル 教科書体 NK-R" w:eastAsia="UD デジタル 教科書体 NK-R" w:hint="eastAsia"/>
                <w:sz w:val="22"/>
              </w:rPr>
              <w:t>職業準備性は階層制である</w:t>
            </w:r>
            <w:r w:rsidR="00DA703C">
              <w:rPr>
                <w:rFonts w:ascii="UD デジタル 教科書体 NK-R" w:eastAsia="UD デジタル 教科書体 NK-R" w:hint="eastAsia"/>
                <w:sz w:val="22"/>
              </w:rPr>
              <w:t>ことを理解すること。しかし、</w:t>
            </w:r>
            <w:r w:rsidR="00AB6D8B">
              <w:rPr>
                <w:rFonts w:ascii="UD デジタル 教科書体 NK-R" w:eastAsia="UD デジタル 教科書体 NK-R" w:hint="eastAsia"/>
                <w:sz w:val="22"/>
              </w:rPr>
              <w:t>その階層は企業で働くためのハードルではなく、</w:t>
            </w:r>
            <w:r w:rsidR="00DA703C">
              <w:rPr>
                <w:rFonts w:ascii="UD デジタル 教科書体 NK-R" w:eastAsia="UD デジタル 教科書体 NK-R" w:hint="eastAsia"/>
                <w:sz w:val="22"/>
              </w:rPr>
              <w:t>支援や配慮点の見立てを立てる(就業アセスメント)</w:t>
            </w:r>
            <w:r w:rsidR="00020627">
              <w:rPr>
                <w:rFonts w:ascii="UD デジタル 教科書体 NK-R" w:eastAsia="UD デジタル 教科書体 NK-R" w:hint="eastAsia"/>
                <w:sz w:val="22"/>
              </w:rPr>
              <w:t>ためのもの</w:t>
            </w:r>
            <w:r w:rsidR="00DA703C">
              <w:rPr>
                <w:rFonts w:ascii="UD デジタル 教科書体 NK-R" w:eastAsia="UD デジタル 教科書体 NK-R" w:hint="eastAsia"/>
                <w:sz w:val="22"/>
              </w:rPr>
              <w:t>であることを理解する</w:t>
            </w:r>
            <w:r w:rsidR="00F54A8E">
              <w:rPr>
                <w:rFonts w:ascii="UD デジタル 教科書体 NK-R" w:eastAsia="UD デジタル 教科書体 NK-R" w:hint="eastAsia"/>
                <w:sz w:val="22"/>
              </w:rPr>
              <w:t>(講義)</w:t>
            </w:r>
            <w:r w:rsidR="00DA703C">
              <w:rPr>
                <w:rFonts w:ascii="UD デジタル 教科書体 NK-R" w:eastAsia="UD デジタル 教科書体 NK-R" w:hint="eastAsia"/>
                <w:sz w:val="22"/>
              </w:rPr>
              <w:t>。</w:t>
            </w:r>
          </w:p>
          <w:p w14:paraId="3B3AF516" w14:textId="14D29DE7" w:rsidR="00DA703C" w:rsidRPr="00F54A8E" w:rsidRDefault="00DA703C" w:rsidP="00AB6D8B">
            <w:pPr>
              <w:rPr>
                <w:rFonts w:ascii="UD デジタル 教科書体 NK-R" w:eastAsia="UD デジタル 教科書体 NK-R"/>
                <w:sz w:val="22"/>
              </w:rPr>
            </w:pPr>
            <w:r>
              <w:rPr>
                <w:rFonts w:ascii="UD デジタル 教科書体 NK-R" w:eastAsia="UD デジタル 教科書体 NK-R" w:hint="eastAsia"/>
                <w:sz w:val="22"/>
              </w:rPr>
              <w:t>(2)</w:t>
            </w:r>
            <w:r w:rsidR="001E6934">
              <w:rPr>
                <w:rFonts w:ascii="UD デジタル 教科書体 NK-R" w:eastAsia="UD デジタル 教科書体 NK-R" w:hint="eastAsia"/>
                <w:sz w:val="22"/>
              </w:rPr>
              <w:t>就業</w:t>
            </w:r>
            <w:r>
              <w:rPr>
                <w:rFonts w:ascii="UD デジタル 教科書体 NK-R" w:eastAsia="UD デジタル 教科書体 NK-R" w:hint="eastAsia"/>
                <w:sz w:val="22"/>
              </w:rPr>
              <w:t>アセスメントには本人アセスメントと企業アセスメントがあることを理解する。また、そのプロセスは大まかに面接、作業場面、企業実習、就労場面の4つからな</w:t>
            </w:r>
            <w:r w:rsidR="00F54A8E">
              <w:rPr>
                <w:rFonts w:ascii="UD デジタル 教科書体 NK-R" w:eastAsia="UD デジタル 教科書体 NK-R" w:hint="eastAsia"/>
                <w:sz w:val="22"/>
              </w:rPr>
              <w:t>り、</w:t>
            </w:r>
            <w:r>
              <w:rPr>
                <w:rFonts w:ascii="UD デジタル 教科書体 NK-R" w:eastAsia="UD デジタル 教科書体 NK-R" w:hint="eastAsia"/>
                <w:sz w:val="22"/>
              </w:rPr>
              <w:t>とりわけ作業場面でのアセスメントについて重点を置いて説明をする。作業場面では</w:t>
            </w:r>
            <w:r w:rsidR="00F54A8E">
              <w:rPr>
                <w:rFonts w:ascii="UD デジタル 教科書体 NK-R" w:eastAsia="UD デジタル 教科書体 NK-R" w:hint="eastAsia"/>
                <w:sz w:val="22"/>
              </w:rPr>
              <w:t>、面談では得られない本人理解の場であることを理解し、その視点</w:t>
            </w:r>
            <w:r>
              <w:rPr>
                <w:rFonts w:ascii="UD デジタル 教科書体 NK-R" w:eastAsia="UD デジタル 教科書体 NK-R" w:hint="eastAsia"/>
                <w:sz w:val="22"/>
              </w:rPr>
              <w:t>を</w:t>
            </w:r>
            <w:r w:rsidR="00F54A8E">
              <w:rPr>
                <w:rFonts w:ascii="UD デジタル 教科書体 NK-R" w:eastAsia="UD デジタル 教科書体 NK-R" w:hint="eastAsia"/>
                <w:sz w:val="22"/>
              </w:rPr>
              <w:t>抑える</w:t>
            </w:r>
            <w:r w:rsidR="001E6934">
              <w:rPr>
                <w:rFonts w:ascii="UD デジタル 教科書体 NK-R" w:eastAsia="UD デジタル 教科書体 NK-R" w:hint="eastAsia"/>
                <w:sz w:val="22"/>
              </w:rPr>
              <w:t>。</w:t>
            </w:r>
            <w:r w:rsidR="00F54A8E">
              <w:rPr>
                <w:rFonts w:ascii="UD デジタル 教科書体 NK-R" w:eastAsia="UD デジタル 教科書体 NK-R" w:hint="eastAsia"/>
                <w:sz w:val="22"/>
              </w:rPr>
              <w:t>(講義)</w:t>
            </w:r>
          </w:p>
          <w:p w14:paraId="6BD91279" w14:textId="4AE647DB" w:rsidR="00AB6D8B" w:rsidRDefault="00DA703C" w:rsidP="00AB6D8B">
            <w:pPr>
              <w:rPr>
                <w:rFonts w:ascii="UD デジタル 教科書体 NK-R" w:eastAsia="UD デジタル 教科書体 NK-R"/>
                <w:sz w:val="22"/>
              </w:rPr>
            </w:pPr>
            <w:r>
              <w:rPr>
                <w:rFonts w:ascii="UD デジタル 教科書体 NK-R" w:eastAsia="UD デジタル 教科書体 NK-R" w:hint="eastAsia"/>
                <w:sz w:val="22"/>
              </w:rPr>
              <w:t>(3)</w:t>
            </w:r>
            <w:r w:rsidR="00020627">
              <w:rPr>
                <w:rFonts w:ascii="UD デジタル 教科書体 NK-R" w:eastAsia="UD デジタル 教科書体 NK-R" w:hint="eastAsia"/>
                <w:sz w:val="22"/>
              </w:rPr>
              <w:t>上記作業場面での視点をおさえ、本人の作業場面を実際に動画をみて、気づいた点等を確認し、本人へのフィードバックへつなげる。フィードバックでは本人へのプラスのフィードバックを伝</w:t>
            </w:r>
            <w:r w:rsidR="00FF194A">
              <w:rPr>
                <w:rFonts w:ascii="UD デジタル 教科書体 NK-R" w:eastAsia="UD デジタル 教科書体 NK-R" w:hint="eastAsia"/>
                <w:sz w:val="22"/>
              </w:rPr>
              <w:t>える、</w:t>
            </w:r>
            <w:r w:rsidR="00020627">
              <w:rPr>
                <w:rFonts w:ascii="UD デジタル 教科書体 NK-R" w:eastAsia="UD デジタル 教科書体 NK-R" w:hint="eastAsia"/>
                <w:sz w:val="22"/>
              </w:rPr>
              <w:t>その時点で本人が気づいていること</w:t>
            </w:r>
            <w:r w:rsidR="006518C0">
              <w:rPr>
                <w:rFonts w:ascii="UD デジタル 教科書体 NK-R" w:eastAsia="UD デジタル 教科書体 NK-R" w:hint="eastAsia"/>
                <w:sz w:val="22"/>
              </w:rPr>
              <w:t>を共有し</w:t>
            </w:r>
            <w:r w:rsidR="00FF194A">
              <w:rPr>
                <w:rFonts w:ascii="UD デジタル 教科書体 NK-R" w:eastAsia="UD デジタル 教科書体 NK-R" w:hint="eastAsia"/>
                <w:sz w:val="22"/>
              </w:rPr>
              <w:t>、本人の職業適性等の理解</w:t>
            </w:r>
            <w:r w:rsidR="006518C0">
              <w:rPr>
                <w:rFonts w:ascii="UD デジタル 教科書体 NK-R" w:eastAsia="UD デジタル 教科書体 NK-R" w:hint="eastAsia"/>
                <w:sz w:val="22"/>
              </w:rPr>
              <w:t>の協同作業であることを理解する</w:t>
            </w:r>
            <w:r w:rsidR="00FF194A">
              <w:rPr>
                <w:rFonts w:ascii="UD デジタル 教科書体 NK-R" w:eastAsia="UD デジタル 教科書体 NK-R" w:hint="eastAsia"/>
                <w:sz w:val="22"/>
              </w:rPr>
              <w:t>。さらに、本人の職業適性が広がるような支援や環境的配慮についてもの理解も促す(演習)</w:t>
            </w:r>
          </w:p>
          <w:p w14:paraId="6EF43792" w14:textId="3AFD1069" w:rsidR="00AB6D8B" w:rsidRPr="00FF194A" w:rsidRDefault="00FF194A" w:rsidP="00AB6D8B">
            <w:pPr>
              <w:rPr>
                <w:rFonts w:ascii="UD デジタル 教科書体 NK-R" w:eastAsia="UD デジタル 教科書体 NK-R"/>
                <w:sz w:val="22"/>
              </w:rPr>
            </w:pPr>
            <w:r>
              <w:rPr>
                <w:rFonts w:ascii="UD デジタル 教科書体 NK-R" w:eastAsia="UD デジタル 教科書体 NK-R" w:hint="eastAsia"/>
                <w:sz w:val="22"/>
              </w:rPr>
              <w:t>(4)まとめ</w:t>
            </w:r>
          </w:p>
          <w:p w14:paraId="43B6B1CF" w14:textId="2644AA03" w:rsidR="00B6118F" w:rsidRPr="003C244F" w:rsidRDefault="00F873E0" w:rsidP="00F81BBC">
            <w:pPr>
              <w:rPr>
                <w:rFonts w:ascii="UD デジタル 教科書体 NK-R" w:eastAsia="UD デジタル 教科書体 NK-R"/>
                <w:sz w:val="22"/>
              </w:rPr>
            </w:pPr>
            <w:r>
              <w:rPr>
                <w:rFonts w:ascii="UD デジタル 教科書体 NK-R" w:eastAsia="UD デジタル 教科書体 NK-R" w:hint="eastAsia"/>
                <w:sz w:val="22"/>
              </w:rPr>
              <w:t xml:space="preserve">　・就業アセスメントのプロセスのポイントを理解し、アセスメントが数値化することではないということを伝える。また、改めて就業アセスメントは本人との</w:t>
            </w:r>
            <w:r w:rsidR="001D6F81">
              <w:rPr>
                <w:rFonts w:ascii="UD デジタル 教科書体 NK-R" w:eastAsia="UD デジタル 教科書体 NK-R" w:hint="eastAsia"/>
                <w:sz w:val="22"/>
              </w:rPr>
              <w:t>協同</w:t>
            </w:r>
            <w:r>
              <w:rPr>
                <w:rFonts w:ascii="UD デジタル 教科書体 NK-R" w:eastAsia="UD デジタル 教科書体 NK-R" w:hint="eastAsia"/>
                <w:sz w:val="22"/>
              </w:rPr>
              <w:t>作業であること、支援員が本人への就職をする支援は、就職の機会の保証であることを理解する。</w:t>
            </w:r>
          </w:p>
        </w:tc>
      </w:tr>
    </w:tbl>
    <w:p w14:paraId="31397F19" w14:textId="1F4A6262" w:rsidR="008F40E0" w:rsidRDefault="008F40E0" w:rsidP="00C1083A">
      <w:pPr>
        <w:widowControl/>
        <w:jc w:val="left"/>
        <w:rPr>
          <w:rFonts w:ascii="UD デジタル 教科書体 NK-R" w:eastAsia="UD デジタル 教科書体 NK-R" w:hAnsiTheme="majorEastAsia"/>
          <w:sz w:val="22"/>
        </w:rPr>
      </w:pPr>
    </w:p>
    <w:p w14:paraId="03AD065F" w14:textId="1FDA29E7" w:rsidR="00013FFE" w:rsidRDefault="00013FFE" w:rsidP="00C1083A">
      <w:pPr>
        <w:widowControl/>
        <w:jc w:val="left"/>
        <w:rPr>
          <w:rFonts w:ascii="UD デジタル 教科書体 NK-R" w:eastAsia="UD デジタル 教科書体 NK-R" w:hAnsiTheme="majorEastAsia"/>
          <w:sz w:val="22"/>
        </w:rPr>
      </w:pPr>
    </w:p>
    <w:p w14:paraId="16E9CB95" w14:textId="6CC75852" w:rsidR="00C63A86" w:rsidRPr="003C244F" w:rsidRDefault="00B36383" w:rsidP="003C244F">
      <w:pPr>
        <w:widowControl/>
        <w:jc w:val="left"/>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lastRenderedPageBreak/>
        <w:t>３</w:t>
      </w:r>
      <w:r w:rsidR="00C63A86" w:rsidRPr="003C244F">
        <w:rPr>
          <w:rFonts w:ascii="UD デジタル 教科書体 NK-R" w:eastAsia="UD デジタル 教科書体 NK-R" w:hAnsiTheme="majorEastAsia" w:hint="eastAsia"/>
          <w:sz w:val="22"/>
        </w:rPr>
        <w:t>．本科目の展開例</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1172"/>
        <w:gridCol w:w="7050"/>
      </w:tblGrid>
      <w:tr w:rsidR="00C63A86" w:rsidRPr="003C244F" w14:paraId="37FAD29C" w14:textId="77777777" w:rsidTr="00112CE9">
        <w:trPr>
          <w:trHeight w:val="70"/>
        </w:trPr>
        <w:tc>
          <w:tcPr>
            <w:tcW w:w="9130" w:type="dxa"/>
            <w:gridSpan w:val="3"/>
            <w:shd w:val="clear" w:color="auto" w:fill="D9D9D9" w:themeFill="background1" w:themeFillShade="D9"/>
          </w:tcPr>
          <w:p w14:paraId="2233CAE1" w14:textId="1AB596DE" w:rsidR="00C63A86" w:rsidRPr="003C244F" w:rsidRDefault="00C63A86" w:rsidP="00DA0DF4">
            <w:pPr>
              <w:rPr>
                <w:rFonts w:ascii="UD デジタル 教科書体 NK-R" w:eastAsia="UD デジタル 教科書体 NK-R"/>
                <w:sz w:val="22"/>
              </w:rPr>
            </w:pPr>
            <w:r w:rsidRPr="003C244F">
              <w:rPr>
                <w:rFonts w:ascii="UD デジタル 教科書体 NK-R" w:eastAsia="UD デジタル 教科書体 NK-R" w:hAnsiTheme="majorEastAsia" w:hint="eastAsia"/>
                <w:sz w:val="22"/>
              </w:rPr>
              <w:t>本時の展開</w:t>
            </w:r>
          </w:p>
        </w:tc>
      </w:tr>
      <w:tr w:rsidR="00075EC5" w:rsidRPr="003C244F" w14:paraId="7CDBB2C2" w14:textId="77777777" w:rsidTr="008030EC">
        <w:trPr>
          <w:trHeight w:val="70"/>
        </w:trPr>
        <w:tc>
          <w:tcPr>
            <w:tcW w:w="908" w:type="dxa"/>
            <w:tcBorders>
              <w:bottom w:val="single" w:sz="4" w:space="0" w:color="auto"/>
              <w:right w:val="single" w:sz="4" w:space="0" w:color="auto"/>
            </w:tcBorders>
            <w:vAlign w:val="center"/>
          </w:tcPr>
          <w:p w14:paraId="2C6E7F58" w14:textId="77777777" w:rsidR="00075EC5" w:rsidRPr="003C244F" w:rsidRDefault="00075EC5" w:rsidP="00C93335">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導入</w:t>
            </w:r>
          </w:p>
        </w:tc>
        <w:tc>
          <w:tcPr>
            <w:tcW w:w="1172" w:type="dxa"/>
            <w:tcBorders>
              <w:left w:val="single" w:sz="4" w:space="0" w:color="auto"/>
              <w:bottom w:val="single" w:sz="4" w:space="0" w:color="auto"/>
              <w:right w:val="single" w:sz="4" w:space="0" w:color="auto"/>
            </w:tcBorders>
            <w:vAlign w:val="center"/>
          </w:tcPr>
          <w:p w14:paraId="26181030" w14:textId="22128B40" w:rsidR="00075EC5" w:rsidRPr="003C244F" w:rsidRDefault="00075EC5" w:rsidP="00C93335">
            <w:pPr>
              <w:widowControl/>
              <w:jc w:val="right"/>
              <w:rPr>
                <w:rFonts w:ascii="UD デジタル 教科書体 NK-R" w:eastAsia="UD デジタル 教科書体 NK-R"/>
                <w:sz w:val="22"/>
              </w:rPr>
            </w:pPr>
          </w:p>
        </w:tc>
        <w:tc>
          <w:tcPr>
            <w:tcW w:w="7050" w:type="dxa"/>
            <w:tcBorders>
              <w:left w:val="single" w:sz="4" w:space="0" w:color="auto"/>
              <w:bottom w:val="single" w:sz="4" w:space="0" w:color="auto"/>
            </w:tcBorders>
            <w:vAlign w:val="center"/>
          </w:tcPr>
          <w:p w14:paraId="1B2BDD76" w14:textId="6107792A" w:rsidR="00181959" w:rsidRPr="003C244F" w:rsidRDefault="008030EC" w:rsidP="005A35E3">
            <w:pPr>
              <w:ind w:left="2"/>
              <w:rPr>
                <w:rFonts w:ascii="UD デジタル 教科書体 NK-R" w:eastAsia="UD デジタル 教科書体 NK-R"/>
                <w:sz w:val="22"/>
              </w:rPr>
            </w:pPr>
            <w:r>
              <w:rPr>
                <w:rFonts w:ascii="UD デジタル 教科書体 NK-R" w:eastAsia="UD デジタル 教科書体 NK-R" w:hint="eastAsia"/>
                <w:sz w:val="22"/>
              </w:rPr>
              <w:t>この単元のねらいと全体の流れを説明する。</w:t>
            </w:r>
          </w:p>
        </w:tc>
      </w:tr>
      <w:tr w:rsidR="00075EC5" w:rsidRPr="003C244F" w14:paraId="32F4FEB6" w14:textId="77777777" w:rsidTr="008030EC">
        <w:trPr>
          <w:trHeight w:val="1151"/>
        </w:trPr>
        <w:tc>
          <w:tcPr>
            <w:tcW w:w="908" w:type="dxa"/>
            <w:tcBorders>
              <w:top w:val="single" w:sz="4" w:space="0" w:color="auto"/>
              <w:bottom w:val="single" w:sz="4" w:space="0" w:color="auto"/>
              <w:right w:val="single" w:sz="4" w:space="0" w:color="auto"/>
            </w:tcBorders>
            <w:vAlign w:val="center"/>
          </w:tcPr>
          <w:p w14:paraId="1365B3D7" w14:textId="77777777" w:rsidR="00075EC5" w:rsidRPr="003C244F" w:rsidRDefault="00075EC5" w:rsidP="00C93335">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展開１</w:t>
            </w:r>
          </w:p>
        </w:tc>
        <w:tc>
          <w:tcPr>
            <w:tcW w:w="1172" w:type="dxa"/>
            <w:tcBorders>
              <w:top w:val="single" w:sz="4" w:space="0" w:color="auto"/>
              <w:left w:val="single" w:sz="4" w:space="0" w:color="auto"/>
              <w:bottom w:val="single" w:sz="4" w:space="0" w:color="auto"/>
              <w:right w:val="single" w:sz="4" w:space="0" w:color="auto"/>
            </w:tcBorders>
            <w:vAlign w:val="center"/>
          </w:tcPr>
          <w:p w14:paraId="3FB10038" w14:textId="60FE4FE1" w:rsidR="008030EC" w:rsidRPr="003C244F" w:rsidRDefault="008030EC" w:rsidP="00E11816">
            <w:pPr>
              <w:jc w:val="right"/>
              <w:rPr>
                <w:rFonts w:ascii="UD デジタル 教科書体 NK-R" w:eastAsia="UD デジタル 教科書体 NK-R"/>
                <w:sz w:val="22"/>
              </w:rPr>
            </w:pPr>
            <w:r>
              <w:rPr>
                <w:rFonts w:ascii="UD デジタル 教科書体 NK-R" w:eastAsia="UD デジタル 教科書体 NK-R" w:hint="eastAsia"/>
                <w:sz w:val="22"/>
              </w:rPr>
              <w:t>講）</w:t>
            </w:r>
            <w:r w:rsidR="00A47FA4">
              <w:rPr>
                <w:rFonts w:ascii="UD デジタル 教科書体 NK-R" w:eastAsia="UD デジタル 教科書体 NK-R" w:hint="eastAsia"/>
                <w:sz w:val="22"/>
              </w:rPr>
              <w:t>5</w:t>
            </w:r>
            <w:r>
              <w:rPr>
                <w:rFonts w:ascii="UD デジタル 教科書体 NK-R" w:eastAsia="UD デジタル 教科書体 NK-R" w:hint="eastAsia"/>
                <w:sz w:val="22"/>
              </w:rPr>
              <w:t>分</w:t>
            </w:r>
          </w:p>
        </w:tc>
        <w:tc>
          <w:tcPr>
            <w:tcW w:w="7050" w:type="dxa"/>
            <w:tcBorders>
              <w:top w:val="single" w:sz="4" w:space="0" w:color="auto"/>
              <w:left w:val="single" w:sz="4" w:space="0" w:color="auto"/>
              <w:bottom w:val="single" w:sz="4" w:space="0" w:color="auto"/>
            </w:tcBorders>
            <w:vAlign w:val="center"/>
          </w:tcPr>
          <w:p w14:paraId="5F07CD9F" w14:textId="26869206" w:rsidR="00B52ACF" w:rsidRDefault="00F70EBF" w:rsidP="00E11816">
            <w:pPr>
              <w:widowControl/>
              <w:rPr>
                <w:rFonts w:ascii="UD デジタル 教科書体 NK-R" w:eastAsia="UD デジタル 教科書体 NK-R"/>
                <w:sz w:val="22"/>
              </w:rPr>
            </w:pPr>
            <w:r>
              <w:rPr>
                <w:rFonts w:ascii="UD デジタル 教科書体 NK-R" w:eastAsia="UD デジタル 教科書体 NK-R" w:hint="eastAsia"/>
                <w:sz w:val="22"/>
              </w:rPr>
              <w:t>〇</w:t>
            </w:r>
            <w:r w:rsidR="00914A08">
              <w:rPr>
                <w:rFonts w:ascii="UD デジタル 教科書体 NK-R" w:eastAsia="UD デジタル 教科書体 NK-R" w:hint="eastAsia"/>
                <w:sz w:val="22"/>
              </w:rPr>
              <w:t>職業準備性と職業準備ピラミッド</w:t>
            </w:r>
            <w:r w:rsidR="008030EC">
              <w:rPr>
                <w:rFonts w:ascii="UD デジタル 教科書体 NK-R" w:eastAsia="UD デジタル 教科書体 NK-R" w:hint="eastAsia"/>
                <w:sz w:val="22"/>
              </w:rPr>
              <w:t>の</w:t>
            </w:r>
            <w:r>
              <w:rPr>
                <w:rFonts w:ascii="UD デジタル 教科書体 NK-R" w:eastAsia="UD デジタル 教科書体 NK-R" w:hint="eastAsia"/>
                <w:sz w:val="22"/>
              </w:rPr>
              <w:t>理解</w:t>
            </w:r>
          </w:p>
          <w:p w14:paraId="1BB24562" w14:textId="583C9A08" w:rsidR="00E11816" w:rsidRDefault="00B52ACF" w:rsidP="00E11816">
            <w:pPr>
              <w:widowControl/>
              <w:rPr>
                <w:rFonts w:ascii="UD デジタル 教科書体 NK-R" w:eastAsia="UD デジタル 教科書体 NK-R"/>
                <w:sz w:val="22"/>
              </w:rPr>
            </w:pPr>
            <w:r>
              <w:rPr>
                <w:rFonts w:ascii="UD デジタル 教科書体 NK-R" w:eastAsia="UD デジタル 教科書体 NK-R" w:hint="eastAsia"/>
                <w:sz w:val="22"/>
              </w:rPr>
              <w:t>・職業準備性は階層制であることの</w:t>
            </w:r>
            <w:r w:rsidR="00F70EBF">
              <w:rPr>
                <w:rFonts w:ascii="UD デジタル 教科書体 NK-R" w:eastAsia="UD デジタル 教科書体 NK-R" w:hint="eastAsia"/>
                <w:sz w:val="22"/>
              </w:rPr>
              <w:t>説明</w:t>
            </w:r>
          </w:p>
          <w:p w14:paraId="6D5D64E8" w14:textId="48AE44DA" w:rsidR="00B52ACF" w:rsidRPr="003C244F" w:rsidRDefault="00B52ACF" w:rsidP="00F70EBF">
            <w:pPr>
              <w:widowControl/>
              <w:rPr>
                <w:rFonts w:ascii="UD デジタル 教科書体 NK-R" w:eastAsia="UD デジタル 教科書体 NK-R"/>
                <w:sz w:val="22"/>
              </w:rPr>
            </w:pPr>
            <w:r>
              <w:rPr>
                <w:rFonts w:ascii="UD デジタル 教科書体 NK-R" w:eastAsia="UD デジタル 教科書体 NK-R" w:hint="eastAsia"/>
                <w:sz w:val="22"/>
              </w:rPr>
              <w:t>・職業準備性には絶対的基準はない事の理解と</w:t>
            </w:r>
            <w:r w:rsidR="00F70EBF">
              <w:rPr>
                <w:rFonts w:ascii="UD デジタル 教科書体 NK-R" w:eastAsia="UD デジタル 教科書体 NK-R" w:hint="eastAsia"/>
                <w:sz w:val="22"/>
              </w:rPr>
              <w:t>働くためのハードルではなく、支援方法、環境配慮の手掛かりとなるものであることの説明</w:t>
            </w:r>
          </w:p>
        </w:tc>
      </w:tr>
      <w:tr w:rsidR="00F81BBC" w:rsidRPr="003C244F" w14:paraId="165CDCEF" w14:textId="77777777" w:rsidTr="008030EC">
        <w:trPr>
          <w:trHeight w:val="1900"/>
        </w:trPr>
        <w:tc>
          <w:tcPr>
            <w:tcW w:w="908" w:type="dxa"/>
            <w:tcBorders>
              <w:top w:val="single" w:sz="4" w:space="0" w:color="auto"/>
              <w:right w:val="single" w:sz="4" w:space="0" w:color="auto"/>
            </w:tcBorders>
            <w:vAlign w:val="center"/>
          </w:tcPr>
          <w:p w14:paraId="7BDC4B47" w14:textId="77777777" w:rsidR="00F81BBC" w:rsidRPr="003C244F" w:rsidRDefault="00F81BBC" w:rsidP="00EA04D6">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展開２</w:t>
            </w:r>
          </w:p>
        </w:tc>
        <w:tc>
          <w:tcPr>
            <w:tcW w:w="1172" w:type="dxa"/>
            <w:tcBorders>
              <w:top w:val="single" w:sz="4" w:space="0" w:color="auto"/>
              <w:left w:val="single" w:sz="4" w:space="0" w:color="auto"/>
              <w:right w:val="single" w:sz="4" w:space="0" w:color="auto"/>
            </w:tcBorders>
            <w:vAlign w:val="center"/>
          </w:tcPr>
          <w:p w14:paraId="188D8CF5" w14:textId="77777777" w:rsidR="00013FFE" w:rsidRDefault="00013FFE" w:rsidP="00EA04D6">
            <w:pPr>
              <w:jc w:val="right"/>
              <w:rPr>
                <w:rFonts w:ascii="UD デジタル 教科書体 NK-R" w:eastAsia="UD デジタル 教科書体 NK-R"/>
                <w:sz w:val="22"/>
              </w:rPr>
            </w:pPr>
          </w:p>
          <w:p w14:paraId="55DD4485" w14:textId="43AE80BC" w:rsidR="00F81BBC" w:rsidRDefault="0018100C" w:rsidP="00EA04D6">
            <w:pPr>
              <w:jc w:val="right"/>
              <w:rPr>
                <w:rFonts w:ascii="UD デジタル 教科書体 NK-R" w:eastAsia="UD デジタル 教科書体 NK-R"/>
                <w:sz w:val="22"/>
              </w:rPr>
            </w:pPr>
            <w:r>
              <w:rPr>
                <w:rFonts w:ascii="UD デジタル 教科書体 NK-R" w:eastAsia="UD デジタル 教科書体 NK-R" w:hint="eastAsia"/>
                <w:sz w:val="22"/>
              </w:rPr>
              <w:t>講）</w:t>
            </w:r>
            <w:r w:rsidR="00B52ACF">
              <w:rPr>
                <w:rFonts w:ascii="UD デジタル 教科書体 NK-R" w:eastAsia="UD デジタル 教科書体 NK-R" w:hint="eastAsia"/>
                <w:sz w:val="22"/>
              </w:rPr>
              <w:t>1</w:t>
            </w:r>
            <w:r w:rsidR="00A47FA4">
              <w:rPr>
                <w:rFonts w:ascii="UD デジタル 教科書体 NK-R" w:eastAsia="UD デジタル 教科書体 NK-R" w:hint="eastAsia"/>
                <w:sz w:val="22"/>
              </w:rPr>
              <w:t>5</w:t>
            </w:r>
            <w:r w:rsidR="00F81BBC" w:rsidRPr="003C244F">
              <w:rPr>
                <w:rFonts w:ascii="UD デジタル 教科書体 NK-R" w:eastAsia="UD デジタル 教科書体 NK-R" w:hint="eastAsia"/>
                <w:sz w:val="22"/>
              </w:rPr>
              <w:t>分</w:t>
            </w:r>
          </w:p>
          <w:p w14:paraId="4D40E7B7" w14:textId="6E54D2CE" w:rsidR="0018100C" w:rsidRPr="003C244F" w:rsidRDefault="0018100C" w:rsidP="00EA04D6">
            <w:pPr>
              <w:jc w:val="right"/>
              <w:rPr>
                <w:rFonts w:ascii="UD デジタル 教科書体 NK-R" w:eastAsia="UD デジタル 教科書体 NK-R"/>
                <w:sz w:val="22"/>
              </w:rPr>
            </w:pPr>
          </w:p>
        </w:tc>
        <w:tc>
          <w:tcPr>
            <w:tcW w:w="7050" w:type="dxa"/>
            <w:tcBorders>
              <w:top w:val="single" w:sz="4" w:space="0" w:color="auto"/>
              <w:left w:val="single" w:sz="4" w:space="0" w:color="auto"/>
            </w:tcBorders>
            <w:vAlign w:val="center"/>
          </w:tcPr>
          <w:p w14:paraId="53FBF133" w14:textId="6A894FFD" w:rsidR="00DF0D56" w:rsidRDefault="00F70EBF" w:rsidP="00B52ACF">
            <w:pPr>
              <w:rPr>
                <w:rFonts w:ascii="UD デジタル 教科書体 NK-R" w:eastAsia="UD デジタル 教科書体 NK-R"/>
                <w:sz w:val="22"/>
              </w:rPr>
            </w:pPr>
            <w:r>
              <w:rPr>
                <w:rFonts w:ascii="UD デジタル 教科書体 NK-R" w:eastAsia="UD デジタル 教科書体 NK-R" w:hint="eastAsia"/>
                <w:sz w:val="22"/>
              </w:rPr>
              <w:t>〇</w:t>
            </w:r>
            <w:r w:rsidR="00B52ACF">
              <w:rPr>
                <w:rFonts w:ascii="UD デジタル 教科書体 NK-R" w:eastAsia="UD デジタル 教科書体 NK-R" w:hint="eastAsia"/>
                <w:sz w:val="22"/>
              </w:rPr>
              <w:t>就業アセスメントの理解</w:t>
            </w:r>
          </w:p>
          <w:p w14:paraId="367E1B13" w14:textId="6C55833E" w:rsidR="00D25749" w:rsidRDefault="00D25749" w:rsidP="00B52ACF">
            <w:pPr>
              <w:rPr>
                <w:rFonts w:ascii="UD デジタル 教科書体 NK-R" w:eastAsia="UD デジタル 教科書体 NK-R"/>
                <w:sz w:val="22"/>
              </w:rPr>
            </w:pPr>
            <w:r>
              <w:rPr>
                <w:rFonts w:ascii="UD デジタル 教科書体 NK-R" w:eastAsia="UD デジタル 教科書体 NK-R" w:hint="eastAsia"/>
                <w:sz w:val="22"/>
              </w:rPr>
              <w:t>・</w:t>
            </w:r>
            <w:r w:rsidR="00074FC2">
              <w:rPr>
                <w:rFonts w:ascii="UD デジタル 教科書体 NK-R" w:eastAsia="UD デジタル 教科書体 NK-R" w:hint="eastAsia"/>
                <w:sz w:val="22"/>
              </w:rPr>
              <w:t>就業アセスメントの</w:t>
            </w:r>
            <w:r w:rsidR="00F70EBF">
              <w:rPr>
                <w:rFonts w:ascii="UD デジタル 教科書体 NK-R" w:eastAsia="UD デジタル 教科書体 NK-R" w:hint="eastAsia"/>
                <w:sz w:val="22"/>
              </w:rPr>
              <w:t>プロセス</w:t>
            </w:r>
            <w:r w:rsidR="00074FC2">
              <w:rPr>
                <w:rFonts w:ascii="UD デジタル 教科書体 NK-R" w:eastAsia="UD デジタル 教科書体 NK-R" w:hint="eastAsia"/>
                <w:sz w:val="22"/>
              </w:rPr>
              <w:t>の説明</w:t>
            </w:r>
          </w:p>
          <w:p w14:paraId="2963A7C7" w14:textId="0DDD512B" w:rsidR="00074FC2" w:rsidRDefault="00074FC2" w:rsidP="00B52ACF">
            <w:pPr>
              <w:rPr>
                <w:rFonts w:ascii="UD デジタル 教科書体 NK-R" w:eastAsia="UD デジタル 教科書体 NK-R"/>
                <w:sz w:val="22"/>
              </w:rPr>
            </w:pPr>
            <w:r>
              <w:rPr>
                <w:rFonts w:ascii="UD デジタル 教科書体 NK-R" w:eastAsia="UD デジタル 教科書体 NK-R" w:hint="eastAsia"/>
                <w:sz w:val="22"/>
              </w:rPr>
              <w:t>・面談から作業場面でのアセスメントの</w:t>
            </w:r>
            <w:r w:rsidR="00F70EBF">
              <w:rPr>
                <w:rFonts w:ascii="UD デジタル 教科書体 NK-R" w:eastAsia="UD デジタル 教科書体 NK-R" w:hint="eastAsia"/>
                <w:sz w:val="22"/>
              </w:rPr>
              <w:t>解説</w:t>
            </w:r>
          </w:p>
          <w:p w14:paraId="152A6477" w14:textId="56D1A4DC" w:rsidR="008A3242" w:rsidRPr="003C244F" w:rsidRDefault="00F70EBF" w:rsidP="00013FFE">
            <w:pPr>
              <w:rPr>
                <w:rFonts w:ascii="UD デジタル 教科書体 NK-R" w:eastAsia="UD デジタル 教科書体 NK-R"/>
                <w:sz w:val="22"/>
              </w:rPr>
            </w:pPr>
            <w:r>
              <w:rPr>
                <w:rFonts w:ascii="UD デジタル 教科書体 NK-R" w:eastAsia="UD デジタル 教科書体 NK-R" w:hint="eastAsia"/>
                <w:sz w:val="22"/>
              </w:rPr>
              <w:t>・作業場面でのアセスメントについての解説</w:t>
            </w:r>
          </w:p>
        </w:tc>
      </w:tr>
      <w:tr w:rsidR="00EA04D6" w:rsidRPr="003C244F" w14:paraId="3BF3D7A6" w14:textId="77777777" w:rsidTr="008030EC">
        <w:trPr>
          <w:trHeight w:val="70"/>
        </w:trPr>
        <w:tc>
          <w:tcPr>
            <w:tcW w:w="908" w:type="dxa"/>
            <w:tcBorders>
              <w:top w:val="single" w:sz="4" w:space="0" w:color="auto"/>
              <w:bottom w:val="single" w:sz="4" w:space="0" w:color="auto"/>
              <w:right w:val="single" w:sz="4" w:space="0" w:color="auto"/>
            </w:tcBorders>
            <w:vAlign w:val="center"/>
          </w:tcPr>
          <w:p w14:paraId="03947D0B" w14:textId="6742FE6A" w:rsidR="00EA04D6" w:rsidRPr="003C244F" w:rsidRDefault="004F4FEC" w:rsidP="00EA04D6">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展開</w:t>
            </w:r>
            <w:r w:rsidR="00074FC2">
              <w:rPr>
                <w:rFonts w:ascii="UD デジタル 教科書体 NK-R" w:eastAsia="UD デジタル 教科書体 NK-R" w:hint="eastAsia"/>
                <w:sz w:val="22"/>
              </w:rPr>
              <w:t>３</w:t>
            </w:r>
          </w:p>
        </w:tc>
        <w:tc>
          <w:tcPr>
            <w:tcW w:w="1172" w:type="dxa"/>
            <w:tcBorders>
              <w:top w:val="single" w:sz="4" w:space="0" w:color="auto"/>
              <w:left w:val="single" w:sz="4" w:space="0" w:color="auto"/>
              <w:bottom w:val="single" w:sz="4" w:space="0" w:color="auto"/>
              <w:right w:val="single" w:sz="4" w:space="0" w:color="auto"/>
            </w:tcBorders>
            <w:vAlign w:val="center"/>
          </w:tcPr>
          <w:p w14:paraId="728DB5A8" w14:textId="360CC0F3" w:rsidR="00550890" w:rsidRPr="003C244F" w:rsidRDefault="00A47FA4" w:rsidP="00EA04D6">
            <w:pPr>
              <w:jc w:val="right"/>
              <w:rPr>
                <w:rFonts w:ascii="UD デジタル 教科書体 NK-R" w:eastAsia="UD デジタル 教科書体 NK-R"/>
                <w:sz w:val="22"/>
              </w:rPr>
            </w:pPr>
            <w:r>
              <w:rPr>
                <w:rFonts w:ascii="UD デジタル 教科書体 NK-R" w:eastAsia="UD デジタル 教科書体 NK-R" w:hint="eastAsia"/>
                <w:sz w:val="22"/>
              </w:rPr>
              <w:t>6</w:t>
            </w:r>
            <w:r w:rsidR="004C6E56">
              <w:rPr>
                <w:rFonts w:ascii="UD デジタル 教科書体 NK-R" w:eastAsia="UD デジタル 教科書体 NK-R" w:hint="eastAsia"/>
                <w:sz w:val="22"/>
              </w:rPr>
              <w:t>0</w:t>
            </w:r>
            <w:r w:rsidR="00550890">
              <w:rPr>
                <w:rFonts w:ascii="UD デジタル 教科書体 NK-R" w:eastAsia="UD デジタル 教科書体 NK-R" w:hint="eastAsia"/>
                <w:sz w:val="22"/>
              </w:rPr>
              <w:t>分</w:t>
            </w:r>
          </w:p>
        </w:tc>
        <w:tc>
          <w:tcPr>
            <w:tcW w:w="7050" w:type="dxa"/>
            <w:tcBorders>
              <w:top w:val="single" w:sz="4" w:space="0" w:color="auto"/>
              <w:left w:val="single" w:sz="4" w:space="0" w:color="auto"/>
              <w:bottom w:val="single" w:sz="4" w:space="0" w:color="auto"/>
            </w:tcBorders>
            <w:vAlign w:val="center"/>
          </w:tcPr>
          <w:p w14:paraId="39839AF3" w14:textId="3ECF04C7" w:rsidR="004C6E56" w:rsidRDefault="004C6E56" w:rsidP="00074FC2">
            <w:pPr>
              <w:rPr>
                <w:rFonts w:ascii="UD デジタル 教科書体 NK-R" w:eastAsia="UD デジタル 教科書体 NK-R"/>
                <w:sz w:val="22"/>
              </w:rPr>
            </w:pPr>
            <w:r>
              <w:rPr>
                <w:rFonts w:ascii="UD デジタル 教科書体 NK-R" w:eastAsia="UD デジタル 教科書体 NK-R" w:hint="eastAsia"/>
                <w:sz w:val="22"/>
              </w:rPr>
              <w:t>〇</w:t>
            </w:r>
            <w:r w:rsidR="00074FC2">
              <w:rPr>
                <w:rFonts w:ascii="UD デジタル 教科書体 NK-R" w:eastAsia="UD デジタル 教科書体 NK-R" w:hint="eastAsia"/>
                <w:sz w:val="22"/>
              </w:rPr>
              <w:t>演習説明(5)</w:t>
            </w:r>
          </w:p>
          <w:p w14:paraId="6AB21489" w14:textId="440DC66F" w:rsidR="004C6E56" w:rsidRDefault="004C6E56" w:rsidP="00074FC2">
            <w:pPr>
              <w:rPr>
                <w:rFonts w:ascii="UD デジタル 教科書体 NK-R" w:eastAsia="UD デジタル 教科書体 NK-R"/>
                <w:sz w:val="22"/>
              </w:rPr>
            </w:pPr>
            <w:r>
              <w:rPr>
                <w:rFonts w:ascii="UD デジタル 教科書体 NK-R" w:eastAsia="UD デジタル 教科書体 NK-R" w:hint="eastAsia"/>
                <w:sz w:val="22"/>
              </w:rPr>
              <w:t>・事前</w:t>
            </w:r>
            <w:r w:rsidR="00013FFE">
              <w:rPr>
                <w:rFonts w:ascii="UD デジタル 教科書体 NK-R" w:eastAsia="UD デジタル 教科書体 NK-R" w:hint="eastAsia"/>
                <w:sz w:val="22"/>
              </w:rPr>
              <w:t>配布している</w:t>
            </w:r>
            <w:r>
              <w:rPr>
                <w:rFonts w:ascii="UD デジタル 教科書体 NK-R" w:eastAsia="UD デジタル 教科書体 NK-R" w:hint="eastAsia"/>
                <w:sz w:val="22"/>
              </w:rPr>
              <w:t>事例、アセスメント表</w:t>
            </w:r>
            <w:r w:rsidR="006C0A01">
              <w:rPr>
                <w:rFonts w:ascii="UD デジタル 教科書体 NK-R" w:eastAsia="UD デジタル 教科書体 NK-R" w:hint="eastAsia"/>
                <w:sz w:val="22"/>
              </w:rPr>
              <w:t>(支援者用)、</w:t>
            </w:r>
            <w:r w:rsidR="00B151A3">
              <w:rPr>
                <w:rFonts w:ascii="UD デジタル 教科書体 NK-R" w:eastAsia="UD デジタル 教科書体 NK-R" w:hint="eastAsia"/>
                <w:sz w:val="22"/>
              </w:rPr>
              <w:t>PC打ち込み資料(見本と本人用)</w:t>
            </w:r>
            <w:r>
              <w:rPr>
                <w:rFonts w:ascii="UD デジタル 教科書体 NK-R" w:eastAsia="UD デジタル 教科書体 NK-R" w:hint="eastAsia"/>
                <w:sz w:val="22"/>
              </w:rPr>
              <w:t>の確認。</w:t>
            </w:r>
            <w:r w:rsidR="00013FFE">
              <w:rPr>
                <w:rFonts w:ascii="UD デジタル 教科書体 NK-R" w:eastAsia="UD デジタル 教科書体 NK-R" w:hint="eastAsia"/>
                <w:sz w:val="22"/>
              </w:rPr>
              <w:t>上記講義内容(特に作業場面でのアセスメント)を踏まえ、</w:t>
            </w:r>
            <w:r>
              <w:rPr>
                <w:rFonts w:ascii="UD デジタル 教科書体 NK-R" w:eastAsia="UD デジタル 教科書体 NK-R" w:hint="eastAsia"/>
                <w:sz w:val="22"/>
              </w:rPr>
              <w:t>動画を見て</w:t>
            </w:r>
            <w:r w:rsidR="006C0A01">
              <w:rPr>
                <w:rFonts w:ascii="UD デジタル 教科書体 NK-R" w:eastAsia="UD デジタル 教科書体 NK-R" w:hint="eastAsia"/>
                <w:sz w:val="22"/>
              </w:rPr>
              <w:t>アセスメント</w:t>
            </w:r>
            <w:r w:rsidR="00B151A3">
              <w:rPr>
                <w:rFonts w:ascii="UD デジタル 教科書体 NK-R" w:eastAsia="UD デジタル 教科書体 NK-R" w:hint="eastAsia"/>
                <w:sz w:val="22"/>
              </w:rPr>
              <w:t>表</w:t>
            </w:r>
            <w:r w:rsidR="006C0A01">
              <w:rPr>
                <w:rFonts w:ascii="UD デジタル 教科書体 NK-R" w:eastAsia="UD デジタル 教科書体 NK-R" w:hint="eastAsia"/>
                <w:sz w:val="22"/>
              </w:rPr>
              <w:t>(支援者用)に</w:t>
            </w:r>
            <w:r>
              <w:rPr>
                <w:rFonts w:ascii="UD デジタル 教科書体 NK-R" w:eastAsia="UD デジタル 教科書体 NK-R" w:hint="eastAsia"/>
                <w:sz w:val="22"/>
              </w:rPr>
              <w:t>記載していく事を説明。</w:t>
            </w:r>
          </w:p>
          <w:p w14:paraId="3EDDD78C" w14:textId="61B9AC15" w:rsidR="00074FC2" w:rsidRDefault="004C6E56" w:rsidP="00074FC2">
            <w:pPr>
              <w:rPr>
                <w:rFonts w:ascii="UD デジタル 教科書体 NK-R" w:eastAsia="UD デジタル 教科書体 NK-R"/>
                <w:sz w:val="22"/>
              </w:rPr>
            </w:pPr>
            <w:r>
              <w:rPr>
                <w:rFonts w:ascii="UD デジタル 教科書体 NK-R" w:eastAsia="UD デジタル 教科書体 NK-R" w:hint="eastAsia"/>
                <w:sz w:val="22"/>
              </w:rPr>
              <w:t>〇</w:t>
            </w:r>
            <w:r w:rsidR="00074FC2">
              <w:rPr>
                <w:rFonts w:ascii="UD デジタル 教科書体 NK-R" w:eastAsia="UD デジタル 教科書体 NK-R" w:hint="eastAsia"/>
                <w:sz w:val="22"/>
              </w:rPr>
              <w:t>動画(</w:t>
            </w:r>
            <w:r w:rsidR="00823E93">
              <w:rPr>
                <w:rFonts w:ascii="UD デジタル 教科書体 NK-R" w:eastAsia="UD デジタル 教科書体 NK-R" w:hint="eastAsia"/>
                <w:sz w:val="22"/>
              </w:rPr>
              <w:t>3</w:t>
            </w:r>
            <w:r w:rsidR="00074FC2">
              <w:rPr>
                <w:rFonts w:ascii="UD デジタル 教科書体 NK-R" w:eastAsia="UD デジタル 教科書体 NK-R" w:hint="eastAsia"/>
                <w:sz w:val="22"/>
              </w:rPr>
              <w:t>)</w:t>
            </w:r>
            <w:r w:rsidR="00A47FA4">
              <w:rPr>
                <w:rFonts w:ascii="UD デジタル 教科書体 NK-R" w:eastAsia="UD デジタル 教科書体 NK-R" w:hint="eastAsia"/>
                <w:sz w:val="22"/>
              </w:rPr>
              <w:t>：パソコン入力をしている対象者の方、周囲の話し声（電話）が気になる場面、確認場面、封入作業で付箋が貼ってある用紙を担当者に確認せずに封入する場面の提示</w:t>
            </w:r>
          </w:p>
          <w:p w14:paraId="1EA6EE8D" w14:textId="59B151BA" w:rsidR="00074FC2" w:rsidRDefault="004C6E56" w:rsidP="00074FC2">
            <w:pPr>
              <w:rPr>
                <w:rFonts w:ascii="UD デジタル 教科書体 NK-R" w:eastAsia="UD デジタル 教科書体 NK-R"/>
                <w:sz w:val="22"/>
              </w:rPr>
            </w:pPr>
            <w:r>
              <w:rPr>
                <w:rFonts w:ascii="UD デジタル 教科書体 NK-R" w:eastAsia="UD デジタル 教科書体 NK-R" w:hint="eastAsia"/>
                <w:sz w:val="22"/>
              </w:rPr>
              <w:t>〇</w:t>
            </w:r>
            <w:r w:rsidR="00074FC2">
              <w:rPr>
                <w:rFonts w:ascii="UD デジタル 教科書体 NK-R" w:eastAsia="UD デジタル 教科書体 NK-R" w:hint="eastAsia"/>
                <w:sz w:val="22"/>
              </w:rPr>
              <w:t>就業アセスメントの整理（個人ワーク）</w:t>
            </w:r>
            <w:r w:rsidR="00F330B4">
              <w:rPr>
                <w:rFonts w:ascii="UD デジタル 教科書体 NK-R" w:eastAsia="UD デジタル 教科書体 NK-R" w:hint="eastAsia"/>
                <w:sz w:val="22"/>
              </w:rPr>
              <w:t>（</w:t>
            </w:r>
            <w:r w:rsidR="003B73CF">
              <w:rPr>
                <w:rFonts w:ascii="UD デジタル 教科書体 NK-R" w:eastAsia="UD デジタル 教科書体 NK-R" w:hint="eastAsia"/>
                <w:sz w:val="22"/>
              </w:rPr>
              <w:t>8</w:t>
            </w:r>
            <w:r w:rsidR="00F330B4">
              <w:rPr>
                <w:rFonts w:ascii="UD デジタル 教科書体 NK-R" w:eastAsia="UD デジタル 教科書体 NK-R" w:hint="eastAsia"/>
                <w:sz w:val="22"/>
              </w:rPr>
              <w:t>）</w:t>
            </w:r>
            <w:r w:rsidR="00B151A3">
              <w:rPr>
                <w:rFonts w:ascii="UD デジタル 教科書体 NK-R" w:eastAsia="UD デジタル 教科書体 NK-R" w:hint="eastAsia"/>
                <w:sz w:val="22"/>
              </w:rPr>
              <w:t>時間があれば</w:t>
            </w:r>
            <w:r w:rsidR="003D5CCE">
              <w:rPr>
                <w:rFonts w:ascii="UD デジタル 教科書体 NK-R" w:eastAsia="UD デジタル 教科書体 NK-R" w:hint="eastAsia"/>
                <w:sz w:val="22"/>
              </w:rPr>
              <w:t>支援・配慮の内容を記載</w:t>
            </w:r>
          </w:p>
          <w:p w14:paraId="72871BE0" w14:textId="0BE6B61C" w:rsidR="00074FC2" w:rsidRDefault="00D26003" w:rsidP="00074FC2">
            <w:pPr>
              <w:rPr>
                <w:rFonts w:ascii="UD デジタル 教科書体 NK-R" w:eastAsia="UD デジタル 教科書体 NK-R"/>
                <w:sz w:val="22"/>
              </w:rPr>
            </w:pPr>
            <w:r>
              <w:rPr>
                <w:rFonts w:ascii="UD デジタル 教科書体 NK-R" w:eastAsia="UD デジタル 教科書体 NK-R" w:hint="eastAsia"/>
                <w:sz w:val="22"/>
              </w:rPr>
              <w:t>〇</w:t>
            </w:r>
            <w:r w:rsidR="00F330B4">
              <w:rPr>
                <w:rFonts w:ascii="UD デジタル 教科書体 NK-R" w:eastAsia="UD デジタル 教科書体 NK-R" w:hint="eastAsia"/>
                <w:sz w:val="22"/>
              </w:rPr>
              <w:t>就業アセスメントの整理と本人提示への準備</w:t>
            </w:r>
            <w:r w:rsidR="003D5CCE">
              <w:rPr>
                <w:rFonts w:ascii="UD デジタル 教科書体 NK-R" w:eastAsia="UD デジタル 教科書体 NK-R" w:hint="eastAsia"/>
                <w:sz w:val="22"/>
              </w:rPr>
              <w:t>：ここでアセスメント表(本人)を配布</w:t>
            </w:r>
            <w:r w:rsidR="00F330B4">
              <w:rPr>
                <w:rFonts w:ascii="UD デジタル 教科書体 NK-R" w:eastAsia="UD デジタル 教科書体 NK-R" w:hint="eastAsia"/>
                <w:sz w:val="22"/>
              </w:rPr>
              <w:t>（</w:t>
            </w:r>
            <w:r w:rsidR="00A47FA4">
              <w:rPr>
                <w:rFonts w:ascii="UD デジタル 教科書体 NK-R" w:eastAsia="UD デジタル 教科書体 NK-R" w:hint="eastAsia"/>
                <w:sz w:val="22"/>
              </w:rPr>
              <w:t>グループワーク10</w:t>
            </w:r>
            <w:r w:rsidR="00F330B4">
              <w:rPr>
                <w:rFonts w:ascii="UD デジタル 教科書体 NK-R" w:eastAsia="UD デジタル 教科書体 NK-R" w:hint="eastAsia"/>
                <w:sz w:val="22"/>
              </w:rPr>
              <w:t>）</w:t>
            </w:r>
          </w:p>
          <w:p w14:paraId="2C3645B4" w14:textId="733A3FBF" w:rsidR="00D26003" w:rsidRPr="00A47FA4" w:rsidRDefault="00D26003" w:rsidP="00074FC2">
            <w:pPr>
              <w:rPr>
                <w:rFonts w:ascii="UD デジタル 教科書体 NK-R" w:eastAsia="UD デジタル 教科書体 NK-R"/>
                <w:sz w:val="22"/>
              </w:rPr>
            </w:pPr>
            <w:r>
              <w:rPr>
                <w:rFonts w:ascii="UD デジタル 教科書体 NK-R" w:eastAsia="UD デジタル 教科書体 NK-R" w:hint="eastAsia"/>
                <w:sz w:val="22"/>
              </w:rPr>
              <w:t>・グループで本人提示役を決める。司会はグループの方でもファシリでもどちらでも可。</w:t>
            </w:r>
          </w:p>
          <w:p w14:paraId="0C48F0E8" w14:textId="47765D57" w:rsidR="00F330B4" w:rsidRDefault="00D26003" w:rsidP="00074FC2">
            <w:pPr>
              <w:rPr>
                <w:rFonts w:ascii="UD デジタル 教科書体 NK-R" w:eastAsia="UD デジタル 教科書体 NK-R"/>
                <w:sz w:val="22"/>
              </w:rPr>
            </w:pPr>
            <w:r>
              <w:rPr>
                <w:rFonts w:ascii="UD デジタル 教科書体 NK-R" w:eastAsia="UD デジタル 教科書体 NK-R" w:hint="eastAsia"/>
                <w:sz w:val="22"/>
              </w:rPr>
              <w:t>〇</w:t>
            </w:r>
            <w:r w:rsidR="00F330B4">
              <w:rPr>
                <w:rFonts w:ascii="UD デジタル 教科書体 NK-R" w:eastAsia="UD デジタル 教科書体 NK-R" w:hint="eastAsia"/>
                <w:sz w:val="22"/>
              </w:rPr>
              <w:t>本人提示（１－２G:15）</w:t>
            </w:r>
            <w:r>
              <w:rPr>
                <w:rFonts w:ascii="UD デジタル 教科書体 NK-R" w:eastAsia="UD デジタル 教科書体 NK-R" w:hint="eastAsia"/>
                <w:sz w:val="22"/>
              </w:rPr>
              <w:t>：本人はファシリテーターが行う。動画-良い提示し方、好ましくない提示の仕方、ポイント資料を参照</w:t>
            </w:r>
          </w:p>
          <w:p w14:paraId="30134E98" w14:textId="4AB6610C" w:rsidR="00A47FA4" w:rsidRDefault="00D26003" w:rsidP="00074FC2">
            <w:pPr>
              <w:rPr>
                <w:rFonts w:ascii="UD デジタル 教科書体 NK-R" w:eastAsia="UD デジタル 教科書体 NK-R"/>
                <w:sz w:val="22"/>
              </w:rPr>
            </w:pPr>
            <w:r>
              <w:rPr>
                <w:rFonts w:ascii="UD デジタル 教科書体 NK-R" w:eastAsia="UD デジタル 教科書体 NK-R" w:hint="eastAsia"/>
                <w:sz w:val="22"/>
              </w:rPr>
              <w:t>〇</w:t>
            </w:r>
            <w:r w:rsidR="003D5CCE">
              <w:rPr>
                <w:rFonts w:ascii="UD デジタル 教科書体 NK-R" w:eastAsia="UD デジタル 教科書体 NK-R" w:hint="eastAsia"/>
                <w:sz w:val="22"/>
              </w:rPr>
              <w:t>支援・配慮の内容</w:t>
            </w:r>
            <w:r w:rsidR="004C6E56">
              <w:rPr>
                <w:rFonts w:ascii="UD デジタル 教科書体 NK-R" w:eastAsia="UD デジタル 教科書体 NK-R" w:hint="eastAsia"/>
                <w:sz w:val="22"/>
              </w:rPr>
              <w:t>の説明と</w:t>
            </w:r>
            <w:r w:rsidR="00F3185C">
              <w:rPr>
                <w:rFonts w:ascii="UD デジタル 教科書体 NK-R" w:eastAsia="UD デジタル 教科書体 NK-R" w:hint="eastAsia"/>
                <w:sz w:val="22"/>
              </w:rPr>
              <w:t>個人ワーク</w:t>
            </w:r>
            <w:r w:rsidR="004C6E56">
              <w:rPr>
                <w:rFonts w:ascii="UD デジタル 教科書体 NK-R" w:eastAsia="UD デジタル 教科書体 NK-R" w:hint="eastAsia"/>
                <w:sz w:val="22"/>
              </w:rPr>
              <w:t>（</w:t>
            </w:r>
            <w:r w:rsidR="003B73CF">
              <w:rPr>
                <w:rFonts w:ascii="UD デジタル 教科書体 NK-R" w:eastAsia="UD デジタル 教科書体 NK-R" w:hint="eastAsia"/>
                <w:sz w:val="22"/>
              </w:rPr>
              <w:t>7</w:t>
            </w:r>
            <w:r w:rsidR="00A47FA4">
              <w:rPr>
                <w:rFonts w:ascii="UD デジタル 教科書体 NK-R" w:eastAsia="UD デジタル 教科書体 NK-R" w:hint="eastAsia"/>
                <w:sz w:val="22"/>
              </w:rPr>
              <w:t>）</w:t>
            </w:r>
          </w:p>
          <w:p w14:paraId="51FBABC0" w14:textId="659F2023" w:rsidR="00F3185C" w:rsidRDefault="00F3185C" w:rsidP="00F3185C">
            <w:pPr>
              <w:rPr>
                <w:rFonts w:ascii="UD デジタル 教科書体 NK-R" w:eastAsia="UD デジタル 教科書体 NK-R"/>
                <w:sz w:val="22"/>
              </w:rPr>
            </w:pPr>
            <w:r>
              <w:rPr>
                <w:rFonts w:ascii="UD デジタル 教科書体 NK-R" w:eastAsia="UD デジタル 教科書体 NK-R" w:hint="eastAsia"/>
                <w:sz w:val="22"/>
              </w:rPr>
              <w:t>講師が動画での気になる点について説明</w:t>
            </w:r>
          </w:p>
          <w:p w14:paraId="349167EB" w14:textId="16F1871A" w:rsidR="00F3185C" w:rsidRDefault="00F3185C" w:rsidP="00074FC2">
            <w:pPr>
              <w:rPr>
                <w:rFonts w:ascii="UD デジタル 教科書体 NK-R" w:eastAsia="UD デジタル 教科書体 NK-R"/>
                <w:sz w:val="22"/>
              </w:rPr>
            </w:pPr>
            <w:r>
              <w:rPr>
                <w:rFonts w:ascii="UD デジタル 教科書体 NK-R" w:eastAsia="UD デジタル 教科書体 NK-R" w:hint="eastAsia"/>
                <w:sz w:val="22"/>
              </w:rPr>
              <w:t>〇</w:t>
            </w:r>
            <w:r w:rsidR="003D5CCE">
              <w:rPr>
                <w:rFonts w:ascii="UD デジタル 教科書体 NK-R" w:eastAsia="UD デジタル 教科書体 NK-R" w:hint="eastAsia"/>
                <w:sz w:val="22"/>
              </w:rPr>
              <w:t>支援・配慮の内容</w:t>
            </w:r>
            <w:r>
              <w:rPr>
                <w:rFonts w:ascii="UD デジタル 教科書体 NK-R" w:eastAsia="UD デジタル 教科書体 NK-R" w:hint="eastAsia"/>
                <w:sz w:val="22"/>
              </w:rPr>
              <w:t>についてのグループワーク（</w:t>
            </w:r>
            <w:r w:rsidR="003B73CF">
              <w:rPr>
                <w:rFonts w:ascii="UD デジタル 教科書体 NK-R" w:eastAsia="UD デジタル 教科書体 NK-R" w:hint="eastAsia"/>
                <w:sz w:val="22"/>
              </w:rPr>
              <w:t>7</w:t>
            </w:r>
            <w:r>
              <w:rPr>
                <w:rFonts w:ascii="UD デジタル 教科書体 NK-R" w:eastAsia="UD デジタル 教科書体 NK-R" w:hint="eastAsia"/>
                <w:sz w:val="22"/>
              </w:rPr>
              <w:t xml:space="preserve">） </w:t>
            </w:r>
          </w:p>
          <w:p w14:paraId="417EE3BE" w14:textId="42133049" w:rsidR="00A47FA4" w:rsidRPr="00074FC2" w:rsidRDefault="00F3185C" w:rsidP="004C6E56">
            <w:pPr>
              <w:rPr>
                <w:rFonts w:ascii="UD デジタル 教科書体 NK-R" w:eastAsia="UD デジタル 教科書体 NK-R"/>
                <w:sz w:val="22"/>
              </w:rPr>
            </w:pPr>
            <w:r>
              <w:rPr>
                <w:rFonts w:ascii="UD デジタル 教科書体 NK-R" w:eastAsia="UD デジタル 教科書体 NK-R" w:hint="eastAsia"/>
                <w:sz w:val="22"/>
              </w:rPr>
              <w:t>〇全体</w:t>
            </w:r>
            <w:r w:rsidR="00A47FA4">
              <w:rPr>
                <w:rFonts w:ascii="UD デジタル 教科書体 NK-R" w:eastAsia="UD デジタル 教科書体 NK-R" w:hint="eastAsia"/>
                <w:sz w:val="22"/>
              </w:rPr>
              <w:t>発表（5）</w:t>
            </w:r>
          </w:p>
        </w:tc>
      </w:tr>
      <w:tr w:rsidR="00550890" w:rsidRPr="003C244F" w14:paraId="7BC41C22" w14:textId="77777777" w:rsidTr="008030EC">
        <w:trPr>
          <w:trHeight w:val="70"/>
        </w:trPr>
        <w:tc>
          <w:tcPr>
            <w:tcW w:w="908" w:type="dxa"/>
            <w:tcBorders>
              <w:top w:val="single" w:sz="4" w:space="0" w:color="auto"/>
              <w:bottom w:val="single" w:sz="4" w:space="0" w:color="auto"/>
              <w:right w:val="single" w:sz="4" w:space="0" w:color="auto"/>
            </w:tcBorders>
            <w:vAlign w:val="center"/>
          </w:tcPr>
          <w:p w14:paraId="1739D363" w14:textId="03F67051" w:rsidR="00550890" w:rsidRPr="003C244F" w:rsidRDefault="00550890" w:rsidP="00EA04D6">
            <w:pPr>
              <w:jc w:val="center"/>
              <w:rPr>
                <w:rFonts w:ascii="UD デジタル 教科書体 NK-R" w:eastAsia="UD デジタル 教科書体 NK-R"/>
                <w:sz w:val="22"/>
              </w:rPr>
            </w:pPr>
            <w:r>
              <w:rPr>
                <w:rFonts w:ascii="UD デジタル 教科書体 NK-R" w:eastAsia="UD デジタル 教科書体 NK-R" w:hint="eastAsia"/>
                <w:sz w:val="22"/>
              </w:rPr>
              <w:t>展開４</w:t>
            </w:r>
          </w:p>
        </w:tc>
        <w:tc>
          <w:tcPr>
            <w:tcW w:w="1172" w:type="dxa"/>
            <w:tcBorders>
              <w:top w:val="single" w:sz="4" w:space="0" w:color="auto"/>
              <w:left w:val="single" w:sz="4" w:space="0" w:color="auto"/>
              <w:bottom w:val="single" w:sz="4" w:space="0" w:color="auto"/>
              <w:right w:val="single" w:sz="4" w:space="0" w:color="auto"/>
            </w:tcBorders>
            <w:vAlign w:val="center"/>
          </w:tcPr>
          <w:p w14:paraId="206F4293" w14:textId="78726C76" w:rsidR="00550890" w:rsidRDefault="00A47FA4" w:rsidP="00EA04D6">
            <w:pPr>
              <w:jc w:val="right"/>
              <w:rPr>
                <w:rFonts w:ascii="UD デジタル 教科書体 NK-R" w:eastAsia="UD デジタル 教科書体 NK-R"/>
                <w:sz w:val="22"/>
              </w:rPr>
            </w:pPr>
            <w:r>
              <w:rPr>
                <w:rFonts w:ascii="UD デジタル 教科書体 NK-R" w:eastAsia="UD デジタル 教科書体 NK-R" w:hint="eastAsia"/>
                <w:sz w:val="22"/>
              </w:rPr>
              <w:t>10</w:t>
            </w:r>
            <w:r w:rsidR="00550890">
              <w:rPr>
                <w:rFonts w:ascii="UD デジタル 教科書体 NK-R" w:eastAsia="UD デジタル 教科書体 NK-R" w:hint="eastAsia"/>
                <w:sz w:val="22"/>
              </w:rPr>
              <w:t>分</w:t>
            </w:r>
          </w:p>
        </w:tc>
        <w:tc>
          <w:tcPr>
            <w:tcW w:w="7050" w:type="dxa"/>
            <w:tcBorders>
              <w:top w:val="single" w:sz="4" w:space="0" w:color="auto"/>
              <w:left w:val="single" w:sz="4" w:space="0" w:color="auto"/>
              <w:bottom w:val="single" w:sz="4" w:space="0" w:color="auto"/>
            </w:tcBorders>
            <w:vAlign w:val="center"/>
          </w:tcPr>
          <w:p w14:paraId="6759D16C" w14:textId="44E1D096" w:rsidR="003A149B" w:rsidRDefault="00550890" w:rsidP="00013FFE">
            <w:pPr>
              <w:rPr>
                <w:rFonts w:ascii="UD デジタル 教科書体 NK-R" w:eastAsia="UD デジタル 教科書体 NK-R"/>
                <w:sz w:val="22"/>
              </w:rPr>
            </w:pPr>
            <w:r>
              <w:rPr>
                <w:rFonts w:ascii="UD デジタル 教科書体 NK-R" w:eastAsia="UD デジタル 教科書体 NK-R" w:hint="eastAsia"/>
                <w:sz w:val="22"/>
              </w:rPr>
              <w:t>まとめ</w:t>
            </w:r>
            <w:r w:rsidR="00013FFE">
              <w:rPr>
                <w:rFonts w:ascii="UD デジタル 教科書体 NK-R" w:eastAsia="UD デジタル 教科書体 NK-R" w:hint="eastAsia"/>
                <w:sz w:val="22"/>
              </w:rPr>
              <w:t>：上記指導ポイントを押さえ、まとめを行う</w:t>
            </w:r>
          </w:p>
        </w:tc>
      </w:tr>
    </w:tbl>
    <w:p w14:paraId="14A4DD2A" w14:textId="72CD17CB" w:rsidR="002B4B5E" w:rsidRPr="003C244F" w:rsidRDefault="002B4B5E" w:rsidP="00013FFE">
      <w:pPr>
        <w:rPr>
          <w:rFonts w:ascii="UD デジタル 教科書体 NK-R" w:eastAsia="UD デジタル 教科書体 NK-R"/>
          <w:sz w:val="22"/>
        </w:rPr>
      </w:pPr>
    </w:p>
    <w:sectPr w:rsidR="002B4B5E" w:rsidRPr="003C244F" w:rsidSect="00A064F0">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A614" w14:textId="77777777" w:rsidR="0076760A" w:rsidRDefault="0076760A" w:rsidP="00F46371">
      <w:r>
        <w:separator/>
      </w:r>
    </w:p>
  </w:endnote>
  <w:endnote w:type="continuationSeparator" w:id="0">
    <w:p w14:paraId="029C4B0E" w14:textId="77777777" w:rsidR="0076760A" w:rsidRDefault="0076760A"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2376" w14:textId="77777777" w:rsidR="0076760A" w:rsidRDefault="0076760A" w:rsidP="00F46371">
      <w:r>
        <w:separator/>
      </w:r>
    </w:p>
  </w:footnote>
  <w:footnote w:type="continuationSeparator" w:id="0">
    <w:p w14:paraId="6540CF23" w14:textId="77777777" w:rsidR="0076760A" w:rsidRDefault="0076760A" w:rsidP="00F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630C"/>
    <w:multiLevelType w:val="hybridMultilevel"/>
    <w:tmpl w:val="B5FC2C76"/>
    <w:lvl w:ilvl="0" w:tplc="BE9AB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27466"/>
    <w:multiLevelType w:val="hybridMultilevel"/>
    <w:tmpl w:val="0CFC9470"/>
    <w:lvl w:ilvl="0" w:tplc="BF140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E1A51"/>
    <w:multiLevelType w:val="hybridMultilevel"/>
    <w:tmpl w:val="DD6E798E"/>
    <w:lvl w:ilvl="0" w:tplc="CA18B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6C2E9F"/>
    <w:multiLevelType w:val="hybridMultilevel"/>
    <w:tmpl w:val="E624AADE"/>
    <w:lvl w:ilvl="0" w:tplc="A03C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D53D7"/>
    <w:multiLevelType w:val="hybridMultilevel"/>
    <w:tmpl w:val="5AE20992"/>
    <w:lvl w:ilvl="0" w:tplc="48706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1671851">
    <w:abstractNumId w:val="0"/>
  </w:num>
  <w:num w:numId="2" w16cid:durableId="1104961975">
    <w:abstractNumId w:val="4"/>
  </w:num>
  <w:num w:numId="3" w16cid:durableId="1923710725">
    <w:abstractNumId w:val="3"/>
  </w:num>
  <w:num w:numId="4" w16cid:durableId="742413322">
    <w:abstractNumId w:val="1"/>
  </w:num>
  <w:num w:numId="5" w16cid:durableId="124067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1"/>
    <w:rsid w:val="00004CCE"/>
    <w:rsid w:val="000104CD"/>
    <w:rsid w:val="00010BFD"/>
    <w:rsid w:val="00011255"/>
    <w:rsid w:val="00011923"/>
    <w:rsid w:val="00013E65"/>
    <w:rsid w:val="00013FFE"/>
    <w:rsid w:val="0001518F"/>
    <w:rsid w:val="00016697"/>
    <w:rsid w:val="00016D0F"/>
    <w:rsid w:val="0001720B"/>
    <w:rsid w:val="0001744B"/>
    <w:rsid w:val="00020627"/>
    <w:rsid w:val="00021616"/>
    <w:rsid w:val="000229C0"/>
    <w:rsid w:val="0002421A"/>
    <w:rsid w:val="00024AF9"/>
    <w:rsid w:val="00026AB6"/>
    <w:rsid w:val="00027425"/>
    <w:rsid w:val="00034687"/>
    <w:rsid w:val="0003734B"/>
    <w:rsid w:val="000402FA"/>
    <w:rsid w:val="00040B01"/>
    <w:rsid w:val="00043D71"/>
    <w:rsid w:val="000444A7"/>
    <w:rsid w:val="0004557F"/>
    <w:rsid w:val="000477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4FC2"/>
    <w:rsid w:val="00075EC5"/>
    <w:rsid w:val="00076D4A"/>
    <w:rsid w:val="00077E8A"/>
    <w:rsid w:val="0008011B"/>
    <w:rsid w:val="00080235"/>
    <w:rsid w:val="000846B9"/>
    <w:rsid w:val="000850FB"/>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5C68"/>
    <w:rsid w:val="000A7534"/>
    <w:rsid w:val="000B393E"/>
    <w:rsid w:val="000B5B51"/>
    <w:rsid w:val="000B6D40"/>
    <w:rsid w:val="000B736E"/>
    <w:rsid w:val="000B74ED"/>
    <w:rsid w:val="000B76BE"/>
    <w:rsid w:val="000C05DC"/>
    <w:rsid w:val="000C232E"/>
    <w:rsid w:val="000C2FF9"/>
    <w:rsid w:val="000C3F73"/>
    <w:rsid w:val="000C4C0D"/>
    <w:rsid w:val="000D25EE"/>
    <w:rsid w:val="000D4C1A"/>
    <w:rsid w:val="000D55C0"/>
    <w:rsid w:val="000D5684"/>
    <w:rsid w:val="000D6DE7"/>
    <w:rsid w:val="000E2191"/>
    <w:rsid w:val="000E30B6"/>
    <w:rsid w:val="000E3831"/>
    <w:rsid w:val="000E3B68"/>
    <w:rsid w:val="000E76EA"/>
    <w:rsid w:val="000F0DD6"/>
    <w:rsid w:val="000F265E"/>
    <w:rsid w:val="000F67A1"/>
    <w:rsid w:val="0010013B"/>
    <w:rsid w:val="00100EF9"/>
    <w:rsid w:val="001027EB"/>
    <w:rsid w:val="00102871"/>
    <w:rsid w:val="00102C9D"/>
    <w:rsid w:val="0010425B"/>
    <w:rsid w:val="001048AA"/>
    <w:rsid w:val="00106F29"/>
    <w:rsid w:val="00112CE9"/>
    <w:rsid w:val="00116962"/>
    <w:rsid w:val="0011708C"/>
    <w:rsid w:val="00120022"/>
    <w:rsid w:val="001201D3"/>
    <w:rsid w:val="0012098F"/>
    <w:rsid w:val="001213F9"/>
    <w:rsid w:val="00124A95"/>
    <w:rsid w:val="00127653"/>
    <w:rsid w:val="00127B87"/>
    <w:rsid w:val="00127CC9"/>
    <w:rsid w:val="00131C7C"/>
    <w:rsid w:val="00132207"/>
    <w:rsid w:val="0013277E"/>
    <w:rsid w:val="0013464C"/>
    <w:rsid w:val="00135F9A"/>
    <w:rsid w:val="00137FED"/>
    <w:rsid w:val="0014069F"/>
    <w:rsid w:val="001410A5"/>
    <w:rsid w:val="001419E2"/>
    <w:rsid w:val="00143392"/>
    <w:rsid w:val="0014451B"/>
    <w:rsid w:val="00147BBC"/>
    <w:rsid w:val="001524CD"/>
    <w:rsid w:val="00152D35"/>
    <w:rsid w:val="00152DA6"/>
    <w:rsid w:val="00163B15"/>
    <w:rsid w:val="00166BF6"/>
    <w:rsid w:val="00171635"/>
    <w:rsid w:val="00172CB2"/>
    <w:rsid w:val="00174284"/>
    <w:rsid w:val="0017468D"/>
    <w:rsid w:val="00175F94"/>
    <w:rsid w:val="0017651E"/>
    <w:rsid w:val="001766CA"/>
    <w:rsid w:val="0017685D"/>
    <w:rsid w:val="00180D91"/>
    <w:rsid w:val="0018100C"/>
    <w:rsid w:val="00181959"/>
    <w:rsid w:val="001829DE"/>
    <w:rsid w:val="001903D0"/>
    <w:rsid w:val="001926B4"/>
    <w:rsid w:val="001951F7"/>
    <w:rsid w:val="00195998"/>
    <w:rsid w:val="001A27A0"/>
    <w:rsid w:val="001A2E28"/>
    <w:rsid w:val="001A3D1E"/>
    <w:rsid w:val="001A4DE6"/>
    <w:rsid w:val="001A4FA8"/>
    <w:rsid w:val="001A659B"/>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221F"/>
    <w:rsid w:val="001D60D7"/>
    <w:rsid w:val="001D6F81"/>
    <w:rsid w:val="001D73AA"/>
    <w:rsid w:val="001E0A98"/>
    <w:rsid w:val="001E2025"/>
    <w:rsid w:val="001E35E8"/>
    <w:rsid w:val="001E41D5"/>
    <w:rsid w:val="001E5606"/>
    <w:rsid w:val="001E581A"/>
    <w:rsid w:val="001E6934"/>
    <w:rsid w:val="001F0934"/>
    <w:rsid w:val="001F32EC"/>
    <w:rsid w:val="001F6BB3"/>
    <w:rsid w:val="001F757F"/>
    <w:rsid w:val="002170BC"/>
    <w:rsid w:val="0022312B"/>
    <w:rsid w:val="0023077E"/>
    <w:rsid w:val="002319E9"/>
    <w:rsid w:val="002326B9"/>
    <w:rsid w:val="0023367C"/>
    <w:rsid w:val="00233EA4"/>
    <w:rsid w:val="00234BAA"/>
    <w:rsid w:val="0023679B"/>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705AC"/>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6E7C"/>
    <w:rsid w:val="002B01E9"/>
    <w:rsid w:val="002B4B5E"/>
    <w:rsid w:val="002B4F4E"/>
    <w:rsid w:val="002B4FCC"/>
    <w:rsid w:val="002B5DB3"/>
    <w:rsid w:val="002B6F9D"/>
    <w:rsid w:val="002B7FD1"/>
    <w:rsid w:val="002C0DEA"/>
    <w:rsid w:val="002C1FEA"/>
    <w:rsid w:val="002C2E22"/>
    <w:rsid w:val="002C337E"/>
    <w:rsid w:val="002C61BE"/>
    <w:rsid w:val="002C658D"/>
    <w:rsid w:val="002C729E"/>
    <w:rsid w:val="002D0A14"/>
    <w:rsid w:val="002D47CD"/>
    <w:rsid w:val="002D4EEC"/>
    <w:rsid w:val="002D5C8B"/>
    <w:rsid w:val="002E0459"/>
    <w:rsid w:val="002E0B20"/>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6573"/>
    <w:rsid w:val="00340EB7"/>
    <w:rsid w:val="00343B88"/>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4FB"/>
    <w:rsid w:val="00390E12"/>
    <w:rsid w:val="00392C37"/>
    <w:rsid w:val="00392E88"/>
    <w:rsid w:val="003943F1"/>
    <w:rsid w:val="00396C65"/>
    <w:rsid w:val="003A0498"/>
    <w:rsid w:val="003A149B"/>
    <w:rsid w:val="003A75E5"/>
    <w:rsid w:val="003A762B"/>
    <w:rsid w:val="003B34EF"/>
    <w:rsid w:val="003B3FB1"/>
    <w:rsid w:val="003B73CF"/>
    <w:rsid w:val="003C244F"/>
    <w:rsid w:val="003C5244"/>
    <w:rsid w:val="003C6913"/>
    <w:rsid w:val="003D05C3"/>
    <w:rsid w:val="003D3EAA"/>
    <w:rsid w:val="003D4438"/>
    <w:rsid w:val="003D5278"/>
    <w:rsid w:val="003D52F0"/>
    <w:rsid w:val="003D5B80"/>
    <w:rsid w:val="003D5CCE"/>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07057"/>
    <w:rsid w:val="0041104F"/>
    <w:rsid w:val="0041217C"/>
    <w:rsid w:val="00414931"/>
    <w:rsid w:val="00414D46"/>
    <w:rsid w:val="00415068"/>
    <w:rsid w:val="00416565"/>
    <w:rsid w:val="004207F3"/>
    <w:rsid w:val="00421E98"/>
    <w:rsid w:val="0042451F"/>
    <w:rsid w:val="00426C96"/>
    <w:rsid w:val="004270BD"/>
    <w:rsid w:val="004318F2"/>
    <w:rsid w:val="00432943"/>
    <w:rsid w:val="004345CC"/>
    <w:rsid w:val="00434A1F"/>
    <w:rsid w:val="00435984"/>
    <w:rsid w:val="00444452"/>
    <w:rsid w:val="00444864"/>
    <w:rsid w:val="00445194"/>
    <w:rsid w:val="00447964"/>
    <w:rsid w:val="004523C0"/>
    <w:rsid w:val="00454362"/>
    <w:rsid w:val="004548C0"/>
    <w:rsid w:val="004557FF"/>
    <w:rsid w:val="00460597"/>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3502"/>
    <w:rsid w:val="00494EA7"/>
    <w:rsid w:val="00495FB8"/>
    <w:rsid w:val="004977BC"/>
    <w:rsid w:val="004A2489"/>
    <w:rsid w:val="004A34EE"/>
    <w:rsid w:val="004A3FF6"/>
    <w:rsid w:val="004B03B4"/>
    <w:rsid w:val="004C08DC"/>
    <w:rsid w:val="004C0C26"/>
    <w:rsid w:val="004C0F4C"/>
    <w:rsid w:val="004C1517"/>
    <w:rsid w:val="004C1BE8"/>
    <w:rsid w:val="004C43D9"/>
    <w:rsid w:val="004C474D"/>
    <w:rsid w:val="004C4C77"/>
    <w:rsid w:val="004C6E56"/>
    <w:rsid w:val="004C70C6"/>
    <w:rsid w:val="004C727C"/>
    <w:rsid w:val="004D113A"/>
    <w:rsid w:val="004D676B"/>
    <w:rsid w:val="004D7E80"/>
    <w:rsid w:val="004E1EFD"/>
    <w:rsid w:val="004E3B42"/>
    <w:rsid w:val="004E4136"/>
    <w:rsid w:val="004E46D0"/>
    <w:rsid w:val="004E4F42"/>
    <w:rsid w:val="004E5CF4"/>
    <w:rsid w:val="004E7036"/>
    <w:rsid w:val="004E7F90"/>
    <w:rsid w:val="004F0221"/>
    <w:rsid w:val="004F091F"/>
    <w:rsid w:val="004F152F"/>
    <w:rsid w:val="004F1EC4"/>
    <w:rsid w:val="004F4FEC"/>
    <w:rsid w:val="00502819"/>
    <w:rsid w:val="005037BA"/>
    <w:rsid w:val="0050715B"/>
    <w:rsid w:val="00507EAB"/>
    <w:rsid w:val="00507EDF"/>
    <w:rsid w:val="00512010"/>
    <w:rsid w:val="005154FF"/>
    <w:rsid w:val="00516D54"/>
    <w:rsid w:val="00517F3F"/>
    <w:rsid w:val="00520564"/>
    <w:rsid w:val="00522D84"/>
    <w:rsid w:val="00523E2C"/>
    <w:rsid w:val="00525130"/>
    <w:rsid w:val="005251DD"/>
    <w:rsid w:val="00525FF0"/>
    <w:rsid w:val="005262A4"/>
    <w:rsid w:val="00527045"/>
    <w:rsid w:val="005270E3"/>
    <w:rsid w:val="00530E2E"/>
    <w:rsid w:val="00532B85"/>
    <w:rsid w:val="00533F5F"/>
    <w:rsid w:val="00533F74"/>
    <w:rsid w:val="00540CF8"/>
    <w:rsid w:val="00541613"/>
    <w:rsid w:val="0054164D"/>
    <w:rsid w:val="00544A83"/>
    <w:rsid w:val="005507F3"/>
    <w:rsid w:val="00550890"/>
    <w:rsid w:val="00551297"/>
    <w:rsid w:val="0055707A"/>
    <w:rsid w:val="005577D0"/>
    <w:rsid w:val="00560E44"/>
    <w:rsid w:val="005663ED"/>
    <w:rsid w:val="00566C8B"/>
    <w:rsid w:val="00567325"/>
    <w:rsid w:val="00567D89"/>
    <w:rsid w:val="0057041D"/>
    <w:rsid w:val="0057065C"/>
    <w:rsid w:val="00570EF1"/>
    <w:rsid w:val="005746C7"/>
    <w:rsid w:val="00575461"/>
    <w:rsid w:val="00576E43"/>
    <w:rsid w:val="005773D0"/>
    <w:rsid w:val="005828A9"/>
    <w:rsid w:val="005834B0"/>
    <w:rsid w:val="005856B9"/>
    <w:rsid w:val="00587B30"/>
    <w:rsid w:val="00587CE4"/>
    <w:rsid w:val="0059080A"/>
    <w:rsid w:val="00592B3C"/>
    <w:rsid w:val="0059499E"/>
    <w:rsid w:val="00596228"/>
    <w:rsid w:val="005964B3"/>
    <w:rsid w:val="005968EA"/>
    <w:rsid w:val="005969BD"/>
    <w:rsid w:val="00597040"/>
    <w:rsid w:val="00597EB5"/>
    <w:rsid w:val="005A35E3"/>
    <w:rsid w:val="005A5C6C"/>
    <w:rsid w:val="005A68B3"/>
    <w:rsid w:val="005B087B"/>
    <w:rsid w:val="005B162D"/>
    <w:rsid w:val="005B3F83"/>
    <w:rsid w:val="005B519E"/>
    <w:rsid w:val="005B5A93"/>
    <w:rsid w:val="005C0822"/>
    <w:rsid w:val="005C2FD0"/>
    <w:rsid w:val="005C52A5"/>
    <w:rsid w:val="005C5434"/>
    <w:rsid w:val="005D0E1A"/>
    <w:rsid w:val="005D124D"/>
    <w:rsid w:val="005D13A5"/>
    <w:rsid w:val="005D46D4"/>
    <w:rsid w:val="005E137D"/>
    <w:rsid w:val="005E2C20"/>
    <w:rsid w:val="005E30E2"/>
    <w:rsid w:val="005E6384"/>
    <w:rsid w:val="005E6A52"/>
    <w:rsid w:val="005E7348"/>
    <w:rsid w:val="005F2FDF"/>
    <w:rsid w:val="00600156"/>
    <w:rsid w:val="00602B2B"/>
    <w:rsid w:val="006043C6"/>
    <w:rsid w:val="00605249"/>
    <w:rsid w:val="006053EB"/>
    <w:rsid w:val="0060792B"/>
    <w:rsid w:val="00607BE9"/>
    <w:rsid w:val="00610569"/>
    <w:rsid w:val="00610A3D"/>
    <w:rsid w:val="006116D4"/>
    <w:rsid w:val="00612A39"/>
    <w:rsid w:val="00613CF3"/>
    <w:rsid w:val="00616BED"/>
    <w:rsid w:val="00617110"/>
    <w:rsid w:val="0062089B"/>
    <w:rsid w:val="006230A4"/>
    <w:rsid w:val="006249AF"/>
    <w:rsid w:val="006307D6"/>
    <w:rsid w:val="0063230F"/>
    <w:rsid w:val="006336A1"/>
    <w:rsid w:val="00635D9D"/>
    <w:rsid w:val="00643CDE"/>
    <w:rsid w:val="006452A8"/>
    <w:rsid w:val="00646F2E"/>
    <w:rsid w:val="00647A9C"/>
    <w:rsid w:val="0065002B"/>
    <w:rsid w:val="00650B05"/>
    <w:rsid w:val="006518C0"/>
    <w:rsid w:val="00653081"/>
    <w:rsid w:val="0065420D"/>
    <w:rsid w:val="00655440"/>
    <w:rsid w:val="006565F6"/>
    <w:rsid w:val="0066007A"/>
    <w:rsid w:val="00661512"/>
    <w:rsid w:val="00662E63"/>
    <w:rsid w:val="00663F50"/>
    <w:rsid w:val="0066639C"/>
    <w:rsid w:val="00671B26"/>
    <w:rsid w:val="006726DE"/>
    <w:rsid w:val="00672C6D"/>
    <w:rsid w:val="00673C9F"/>
    <w:rsid w:val="00676CB2"/>
    <w:rsid w:val="006770ED"/>
    <w:rsid w:val="006809F3"/>
    <w:rsid w:val="00683840"/>
    <w:rsid w:val="00686074"/>
    <w:rsid w:val="006976A9"/>
    <w:rsid w:val="006979DE"/>
    <w:rsid w:val="006A0577"/>
    <w:rsid w:val="006A0637"/>
    <w:rsid w:val="006A6BD5"/>
    <w:rsid w:val="006B0582"/>
    <w:rsid w:val="006B1FA6"/>
    <w:rsid w:val="006B2280"/>
    <w:rsid w:val="006B2683"/>
    <w:rsid w:val="006B4BA8"/>
    <w:rsid w:val="006C0946"/>
    <w:rsid w:val="006C0A01"/>
    <w:rsid w:val="006C0C79"/>
    <w:rsid w:val="006C45D2"/>
    <w:rsid w:val="006C752A"/>
    <w:rsid w:val="006D477D"/>
    <w:rsid w:val="006D79F7"/>
    <w:rsid w:val="006E0D9D"/>
    <w:rsid w:val="006E2875"/>
    <w:rsid w:val="006E591B"/>
    <w:rsid w:val="006E6237"/>
    <w:rsid w:val="006F421F"/>
    <w:rsid w:val="006F484B"/>
    <w:rsid w:val="006F4CC1"/>
    <w:rsid w:val="006F63ED"/>
    <w:rsid w:val="006F6FB4"/>
    <w:rsid w:val="006F7E1C"/>
    <w:rsid w:val="0070258C"/>
    <w:rsid w:val="007050F2"/>
    <w:rsid w:val="0070674E"/>
    <w:rsid w:val="00710383"/>
    <w:rsid w:val="00712BE5"/>
    <w:rsid w:val="0071372E"/>
    <w:rsid w:val="0071491E"/>
    <w:rsid w:val="0071774D"/>
    <w:rsid w:val="00720193"/>
    <w:rsid w:val="0072246B"/>
    <w:rsid w:val="00724B03"/>
    <w:rsid w:val="00733198"/>
    <w:rsid w:val="00736C7B"/>
    <w:rsid w:val="007402DF"/>
    <w:rsid w:val="007417E6"/>
    <w:rsid w:val="007433DC"/>
    <w:rsid w:val="007460C2"/>
    <w:rsid w:val="00750CF4"/>
    <w:rsid w:val="00752F17"/>
    <w:rsid w:val="00754771"/>
    <w:rsid w:val="0075690D"/>
    <w:rsid w:val="007608FF"/>
    <w:rsid w:val="00761517"/>
    <w:rsid w:val="00763A12"/>
    <w:rsid w:val="00764925"/>
    <w:rsid w:val="007653BA"/>
    <w:rsid w:val="0076760A"/>
    <w:rsid w:val="00770C12"/>
    <w:rsid w:val="0077480C"/>
    <w:rsid w:val="007757CF"/>
    <w:rsid w:val="007807E9"/>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B08F3"/>
    <w:rsid w:val="007B2CC2"/>
    <w:rsid w:val="007B445A"/>
    <w:rsid w:val="007B66E0"/>
    <w:rsid w:val="007B7791"/>
    <w:rsid w:val="007C0480"/>
    <w:rsid w:val="007C04D9"/>
    <w:rsid w:val="007C1A5E"/>
    <w:rsid w:val="007C458D"/>
    <w:rsid w:val="007D282A"/>
    <w:rsid w:val="007D4184"/>
    <w:rsid w:val="007E0184"/>
    <w:rsid w:val="007E0CF3"/>
    <w:rsid w:val="007E2373"/>
    <w:rsid w:val="007F3549"/>
    <w:rsid w:val="007F36F4"/>
    <w:rsid w:val="007F45AC"/>
    <w:rsid w:val="007F5E42"/>
    <w:rsid w:val="007F76EF"/>
    <w:rsid w:val="007F7726"/>
    <w:rsid w:val="008030EC"/>
    <w:rsid w:val="00803B27"/>
    <w:rsid w:val="0080606B"/>
    <w:rsid w:val="008071AC"/>
    <w:rsid w:val="00812924"/>
    <w:rsid w:val="008129A1"/>
    <w:rsid w:val="008160C0"/>
    <w:rsid w:val="0081648C"/>
    <w:rsid w:val="00816A2A"/>
    <w:rsid w:val="008203E3"/>
    <w:rsid w:val="00823092"/>
    <w:rsid w:val="00823E93"/>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2395"/>
    <w:rsid w:val="00843F76"/>
    <w:rsid w:val="00846F55"/>
    <w:rsid w:val="00847551"/>
    <w:rsid w:val="00852D56"/>
    <w:rsid w:val="00854F4B"/>
    <w:rsid w:val="00861706"/>
    <w:rsid w:val="00862901"/>
    <w:rsid w:val="008630A7"/>
    <w:rsid w:val="00864CAF"/>
    <w:rsid w:val="008667FD"/>
    <w:rsid w:val="00867531"/>
    <w:rsid w:val="00867CA5"/>
    <w:rsid w:val="00871064"/>
    <w:rsid w:val="00871E46"/>
    <w:rsid w:val="0087694F"/>
    <w:rsid w:val="0087740B"/>
    <w:rsid w:val="00880297"/>
    <w:rsid w:val="00882592"/>
    <w:rsid w:val="00883425"/>
    <w:rsid w:val="008851E1"/>
    <w:rsid w:val="0088623C"/>
    <w:rsid w:val="008871C0"/>
    <w:rsid w:val="00890ACE"/>
    <w:rsid w:val="0089243E"/>
    <w:rsid w:val="0089645F"/>
    <w:rsid w:val="008A133A"/>
    <w:rsid w:val="008A1DE9"/>
    <w:rsid w:val="008A3242"/>
    <w:rsid w:val="008A6B68"/>
    <w:rsid w:val="008A7A2C"/>
    <w:rsid w:val="008B1B55"/>
    <w:rsid w:val="008B3A85"/>
    <w:rsid w:val="008B3BD1"/>
    <w:rsid w:val="008B3F5E"/>
    <w:rsid w:val="008B48FF"/>
    <w:rsid w:val="008B6C4A"/>
    <w:rsid w:val="008B6E12"/>
    <w:rsid w:val="008B7B98"/>
    <w:rsid w:val="008B7CEC"/>
    <w:rsid w:val="008C1ED8"/>
    <w:rsid w:val="008C359E"/>
    <w:rsid w:val="008C47BF"/>
    <w:rsid w:val="008D0403"/>
    <w:rsid w:val="008D411F"/>
    <w:rsid w:val="008D5608"/>
    <w:rsid w:val="008D6B5A"/>
    <w:rsid w:val="008E10DD"/>
    <w:rsid w:val="008E21F3"/>
    <w:rsid w:val="008E4BC0"/>
    <w:rsid w:val="008E4C56"/>
    <w:rsid w:val="008F11C8"/>
    <w:rsid w:val="008F32F2"/>
    <w:rsid w:val="008F33F0"/>
    <w:rsid w:val="008F40E0"/>
    <w:rsid w:val="008F49FA"/>
    <w:rsid w:val="008F73EE"/>
    <w:rsid w:val="009053EB"/>
    <w:rsid w:val="0090630D"/>
    <w:rsid w:val="00906A05"/>
    <w:rsid w:val="00906DFD"/>
    <w:rsid w:val="009137AB"/>
    <w:rsid w:val="009147F1"/>
    <w:rsid w:val="00914A08"/>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77B79"/>
    <w:rsid w:val="009806E7"/>
    <w:rsid w:val="009845E1"/>
    <w:rsid w:val="0098583D"/>
    <w:rsid w:val="00986552"/>
    <w:rsid w:val="0099295C"/>
    <w:rsid w:val="00992CD4"/>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33B1"/>
    <w:rsid w:val="009D41F8"/>
    <w:rsid w:val="009D6691"/>
    <w:rsid w:val="009E09B8"/>
    <w:rsid w:val="009E1253"/>
    <w:rsid w:val="009E134C"/>
    <w:rsid w:val="009E2802"/>
    <w:rsid w:val="009E2970"/>
    <w:rsid w:val="009E4800"/>
    <w:rsid w:val="009F028C"/>
    <w:rsid w:val="009F142B"/>
    <w:rsid w:val="009F7587"/>
    <w:rsid w:val="00A00C36"/>
    <w:rsid w:val="00A064F0"/>
    <w:rsid w:val="00A0719D"/>
    <w:rsid w:val="00A1029F"/>
    <w:rsid w:val="00A1439F"/>
    <w:rsid w:val="00A205CA"/>
    <w:rsid w:val="00A2268A"/>
    <w:rsid w:val="00A24631"/>
    <w:rsid w:val="00A25F75"/>
    <w:rsid w:val="00A266AB"/>
    <w:rsid w:val="00A26D2F"/>
    <w:rsid w:val="00A26E79"/>
    <w:rsid w:val="00A27FDA"/>
    <w:rsid w:val="00A30CC5"/>
    <w:rsid w:val="00A352BA"/>
    <w:rsid w:val="00A358BA"/>
    <w:rsid w:val="00A4174A"/>
    <w:rsid w:val="00A460EE"/>
    <w:rsid w:val="00A468F8"/>
    <w:rsid w:val="00A47FA4"/>
    <w:rsid w:val="00A5121E"/>
    <w:rsid w:val="00A535A2"/>
    <w:rsid w:val="00A539DE"/>
    <w:rsid w:val="00A53FD5"/>
    <w:rsid w:val="00A54624"/>
    <w:rsid w:val="00A5658A"/>
    <w:rsid w:val="00A624CE"/>
    <w:rsid w:val="00A6365B"/>
    <w:rsid w:val="00A642EA"/>
    <w:rsid w:val="00A64578"/>
    <w:rsid w:val="00A64866"/>
    <w:rsid w:val="00A66FE7"/>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2863"/>
    <w:rsid w:val="00AB409F"/>
    <w:rsid w:val="00AB52DF"/>
    <w:rsid w:val="00AB6C3C"/>
    <w:rsid w:val="00AB6D8B"/>
    <w:rsid w:val="00AB783D"/>
    <w:rsid w:val="00AB7D23"/>
    <w:rsid w:val="00AC0A1E"/>
    <w:rsid w:val="00AC2338"/>
    <w:rsid w:val="00AD2494"/>
    <w:rsid w:val="00AD2CA5"/>
    <w:rsid w:val="00AD48FA"/>
    <w:rsid w:val="00AD5158"/>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773"/>
    <w:rsid w:val="00B03949"/>
    <w:rsid w:val="00B04A21"/>
    <w:rsid w:val="00B0552D"/>
    <w:rsid w:val="00B06DD4"/>
    <w:rsid w:val="00B14C67"/>
    <w:rsid w:val="00B151A3"/>
    <w:rsid w:val="00B17FD2"/>
    <w:rsid w:val="00B2096E"/>
    <w:rsid w:val="00B22130"/>
    <w:rsid w:val="00B27DD8"/>
    <w:rsid w:val="00B350BD"/>
    <w:rsid w:val="00B357D2"/>
    <w:rsid w:val="00B36383"/>
    <w:rsid w:val="00B43BAB"/>
    <w:rsid w:val="00B45D70"/>
    <w:rsid w:val="00B524B4"/>
    <w:rsid w:val="00B52ACF"/>
    <w:rsid w:val="00B53A1C"/>
    <w:rsid w:val="00B6118F"/>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5290"/>
    <w:rsid w:val="00BF6AA5"/>
    <w:rsid w:val="00BF76DC"/>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7180"/>
    <w:rsid w:val="00C50402"/>
    <w:rsid w:val="00C50E5F"/>
    <w:rsid w:val="00C51164"/>
    <w:rsid w:val="00C5170D"/>
    <w:rsid w:val="00C52835"/>
    <w:rsid w:val="00C54494"/>
    <w:rsid w:val="00C549F3"/>
    <w:rsid w:val="00C57A38"/>
    <w:rsid w:val="00C63A86"/>
    <w:rsid w:val="00C6435B"/>
    <w:rsid w:val="00C64F66"/>
    <w:rsid w:val="00C65766"/>
    <w:rsid w:val="00C7015E"/>
    <w:rsid w:val="00C704DF"/>
    <w:rsid w:val="00C800CC"/>
    <w:rsid w:val="00C80C5A"/>
    <w:rsid w:val="00C852F7"/>
    <w:rsid w:val="00C87210"/>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5A1"/>
    <w:rsid w:val="00CB0CCD"/>
    <w:rsid w:val="00CB105F"/>
    <w:rsid w:val="00CB4A82"/>
    <w:rsid w:val="00CB798F"/>
    <w:rsid w:val="00CC0494"/>
    <w:rsid w:val="00CD3831"/>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38B7"/>
    <w:rsid w:val="00D245F7"/>
    <w:rsid w:val="00D25749"/>
    <w:rsid w:val="00D26003"/>
    <w:rsid w:val="00D32BD1"/>
    <w:rsid w:val="00D3395E"/>
    <w:rsid w:val="00D33D51"/>
    <w:rsid w:val="00D35267"/>
    <w:rsid w:val="00D3547C"/>
    <w:rsid w:val="00D35D60"/>
    <w:rsid w:val="00D3660E"/>
    <w:rsid w:val="00D3711D"/>
    <w:rsid w:val="00D41055"/>
    <w:rsid w:val="00D412D2"/>
    <w:rsid w:val="00D4351D"/>
    <w:rsid w:val="00D439EA"/>
    <w:rsid w:val="00D442F6"/>
    <w:rsid w:val="00D47027"/>
    <w:rsid w:val="00D52545"/>
    <w:rsid w:val="00D5426C"/>
    <w:rsid w:val="00D54FC4"/>
    <w:rsid w:val="00D57509"/>
    <w:rsid w:val="00D607FB"/>
    <w:rsid w:val="00D61A06"/>
    <w:rsid w:val="00D62FA8"/>
    <w:rsid w:val="00D64A61"/>
    <w:rsid w:val="00D65A69"/>
    <w:rsid w:val="00D66D55"/>
    <w:rsid w:val="00D71AB0"/>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03C"/>
    <w:rsid w:val="00DA73FE"/>
    <w:rsid w:val="00DB0C9A"/>
    <w:rsid w:val="00DB138D"/>
    <w:rsid w:val="00DB2923"/>
    <w:rsid w:val="00DB55FD"/>
    <w:rsid w:val="00DB59BA"/>
    <w:rsid w:val="00DB5F3B"/>
    <w:rsid w:val="00DB6F51"/>
    <w:rsid w:val="00DB7F16"/>
    <w:rsid w:val="00DC0CB9"/>
    <w:rsid w:val="00DC2A0F"/>
    <w:rsid w:val="00DC41B6"/>
    <w:rsid w:val="00DC46E9"/>
    <w:rsid w:val="00DC4E2E"/>
    <w:rsid w:val="00DC58DE"/>
    <w:rsid w:val="00DC751C"/>
    <w:rsid w:val="00DC7E15"/>
    <w:rsid w:val="00DD1E96"/>
    <w:rsid w:val="00DD39C9"/>
    <w:rsid w:val="00DD521B"/>
    <w:rsid w:val="00DD74B8"/>
    <w:rsid w:val="00DD76C4"/>
    <w:rsid w:val="00DE14CC"/>
    <w:rsid w:val="00DE4475"/>
    <w:rsid w:val="00DE4DD3"/>
    <w:rsid w:val="00DE6A90"/>
    <w:rsid w:val="00DF0D56"/>
    <w:rsid w:val="00DF38BE"/>
    <w:rsid w:val="00DF3D1A"/>
    <w:rsid w:val="00DF5CD8"/>
    <w:rsid w:val="00DF7BA6"/>
    <w:rsid w:val="00E00B91"/>
    <w:rsid w:val="00E00F27"/>
    <w:rsid w:val="00E0715A"/>
    <w:rsid w:val="00E11816"/>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5676"/>
    <w:rsid w:val="00E457A1"/>
    <w:rsid w:val="00E5044F"/>
    <w:rsid w:val="00E5078E"/>
    <w:rsid w:val="00E51C58"/>
    <w:rsid w:val="00E52AA2"/>
    <w:rsid w:val="00E54ED9"/>
    <w:rsid w:val="00E5540B"/>
    <w:rsid w:val="00E6059A"/>
    <w:rsid w:val="00E624AE"/>
    <w:rsid w:val="00E63957"/>
    <w:rsid w:val="00E65CE4"/>
    <w:rsid w:val="00E668F9"/>
    <w:rsid w:val="00E72664"/>
    <w:rsid w:val="00E72A78"/>
    <w:rsid w:val="00E74E97"/>
    <w:rsid w:val="00E76267"/>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491A"/>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6F18"/>
    <w:rsid w:val="00F0703F"/>
    <w:rsid w:val="00F07AD6"/>
    <w:rsid w:val="00F07C6C"/>
    <w:rsid w:val="00F116B9"/>
    <w:rsid w:val="00F11E5C"/>
    <w:rsid w:val="00F14B54"/>
    <w:rsid w:val="00F14D58"/>
    <w:rsid w:val="00F15260"/>
    <w:rsid w:val="00F170A2"/>
    <w:rsid w:val="00F1753E"/>
    <w:rsid w:val="00F242FB"/>
    <w:rsid w:val="00F26014"/>
    <w:rsid w:val="00F26546"/>
    <w:rsid w:val="00F3185C"/>
    <w:rsid w:val="00F32CF8"/>
    <w:rsid w:val="00F330B4"/>
    <w:rsid w:val="00F33533"/>
    <w:rsid w:val="00F34E38"/>
    <w:rsid w:val="00F34F6E"/>
    <w:rsid w:val="00F355CF"/>
    <w:rsid w:val="00F36DBB"/>
    <w:rsid w:val="00F37A4A"/>
    <w:rsid w:val="00F37C7A"/>
    <w:rsid w:val="00F37E0B"/>
    <w:rsid w:val="00F45E82"/>
    <w:rsid w:val="00F46371"/>
    <w:rsid w:val="00F46DEB"/>
    <w:rsid w:val="00F549EF"/>
    <w:rsid w:val="00F54A8E"/>
    <w:rsid w:val="00F55E87"/>
    <w:rsid w:val="00F57259"/>
    <w:rsid w:val="00F6003F"/>
    <w:rsid w:val="00F6117B"/>
    <w:rsid w:val="00F629B9"/>
    <w:rsid w:val="00F637EA"/>
    <w:rsid w:val="00F6465C"/>
    <w:rsid w:val="00F64A82"/>
    <w:rsid w:val="00F64D0F"/>
    <w:rsid w:val="00F70C21"/>
    <w:rsid w:val="00F70EBF"/>
    <w:rsid w:val="00F7351D"/>
    <w:rsid w:val="00F746CC"/>
    <w:rsid w:val="00F75C03"/>
    <w:rsid w:val="00F81BBC"/>
    <w:rsid w:val="00F825DD"/>
    <w:rsid w:val="00F8261B"/>
    <w:rsid w:val="00F8281D"/>
    <w:rsid w:val="00F82DCC"/>
    <w:rsid w:val="00F830A5"/>
    <w:rsid w:val="00F8565C"/>
    <w:rsid w:val="00F873B4"/>
    <w:rsid w:val="00F873E0"/>
    <w:rsid w:val="00F90B70"/>
    <w:rsid w:val="00F91237"/>
    <w:rsid w:val="00F92F29"/>
    <w:rsid w:val="00F936FD"/>
    <w:rsid w:val="00F9388B"/>
    <w:rsid w:val="00F94513"/>
    <w:rsid w:val="00FA1E9B"/>
    <w:rsid w:val="00FA213A"/>
    <w:rsid w:val="00FA2BC2"/>
    <w:rsid w:val="00FA54BB"/>
    <w:rsid w:val="00FA5782"/>
    <w:rsid w:val="00FA5ED8"/>
    <w:rsid w:val="00FA7558"/>
    <w:rsid w:val="00FB108C"/>
    <w:rsid w:val="00FB1430"/>
    <w:rsid w:val="00FB156E"/>
    <w:rsid w:val="00FB354C"/>
    <w:rsid w:val="00FB52FE"/>
    <w:rsid w:val="00FB584F"/>
    <w:rsid w:val="00FB7D8C"/>
    <w:rsid w:val="00FC00AB"/>
    <w:rsid w:val="00FC0272"/>
    <w:rsid w:val="00FC14AD"/>
    <w:rsid w:val="00FD16D4"/>
    <w:rsid w:val="00FD1A55"/>
    <w:rsid w:val="00FD485F"/>
    <w:rsid w:val="00FD4D7D"/>
    <w:rsid w:val="00FD4F44"/>
    <w:rsid w:val="00FD5090"/>
    <w:rsid w:val="00FD6391"/>
    <w:rsid w:val="00FD6EC2"/>
    <w:rsid w:val="00FE198D"/>
    <w:rsid w:val="00FE1C4C"/>
    <w:rsid w:val="00FE1F64"/>
    <w:rsid w:val="00FE1FB8"/>
    <w:rsid w:val="00FE3325"/>
    <w:rsid w:val="00FE4DAC"/>
    <w:rsid w:val="00FE5D40"/>
    <w:rsid w:val="00FE75D3"/>
    <w:rsid w:val="00FF0FF0"/>
    <w:rsid w:val="00FF17A8"/>
    <w:rsid w:val="00FF194A"/>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8240AF"/>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100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3ECEA-1396-4E1B-ACEC-1E4B56B59B01}">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C0747939-FD45-43E8-9183-2CB75523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3C810-B0DC-47A9-84B8-BE7C6A6CEC1C}">
  <ds:schemaRefs>
    <ds:schemaRef ds:uri="http://schemas.microsoft.com/sharepoint/v3/contenttype/forms"/>
  </ds:schemaRefs>
</ds:datastoreItem>
</file>

<file path=customXml/itemProps4.xml><?xml version="1.0" encoding="utf-8"?>
<ds:datastoreItem xmlns:ds="http://schemas.openxmlformats.org/officeDocument/2006/customXml" ds:itemID="{314C3C1B-F28C-4249-B407-C5AB2F23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荒井 康平(arai-kouhei)</cp:lastModifiedBy>
  <cp:revision>6</cp:revision>
  <dcterms:created xsi:type="dcterms:W3CDTF">2025-08-03T04:10:00Z</dcterms:created>
  <dcterms:modified xsi:type="dcterms:W3CDTF">2025-08-07T11:07:00Z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