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6F6F2" w14:textId="74EC4F5A" w:rsidR="0000723D" w:rsidRPr="00FA27BA" w:rsidRDefault="0000723D" w:rsidP="00F93D8A">
      <w:pPr>
        <w:ind w:firstLineChars="300" w:firstLine="960"/>
        <w:jc w:val="left"/>
        <w:rPr>
          <w:rFonts w:ascii="メイリオ" w:eastAsia="メイリオ" w:hAnsi="メイリオ"/>
          <w:sz w:val="32"/>
          <w:szCs w:val="32"/>
        </w:rPr>
      </w:pPr>
      <w:bookmarkStart w:id="0" w:name="_GoBack"/>
      <w:bookmarkEnd w:id="0"/>
      <w:r>
        <w:rPr>
          <w:rFonts w:ascii="BIZ UDPゴシック" w:eastAsia="BIZ UDPゴシック" w:hAnsi="BIZ UDPゴシック" w:hint="eastAsia"/>
          <w:sz w:val="32"/>
          <w:szCs w:val="32"/>
        </w:rPr>
        <w:t xml:space="preserve">　　</w:t>
      </w:r>
      <w:r w:rsidRPr="00FA27BA">
        <w:rPr>
          <w:rFonts w:ascii="メイリオ" w:eastAsia="メイリオ" w:hAnsi="メイリオ" w:hint="eastAsia"/>
          <w:sz w:val="32"/>
          <w:szCs w:val="32"/>
        </w:rPr>
        <w:t>平成22年4月～令和２年３月の間に</w:t>
      </w:r>
    </w:p>
    <w:p w14:paraId="0BB8C916" w14:textId="77777777" w:rsidR="001B37BB" w:rsidRPr="00FA27BA" w:rsidRDefault="001B37BB" w:rsidP="001B37BB">
      <w:pPr>
        <w:jc w:val="center"/>
        <w:rPr>
          <w:rFonts w:ascii="メイリオ" w:eastAsia="メイリオ" w:hAnsi="メイリオ"/>
          <w:sz w:val="32"/>
          <w:szCs w:val="32"/>
        </w:rPr>
      </w:pPr>
      <w:r w:rsidRPr="00FA27BA">
        <w:rPr>
          <w:rFonts w:ascii="メイリオ" w:eastAsia="メイリオ" w:hAnsi="メイリオ" w:hint="eastAsia"/>
          <w:sz w:val="32"/>
          <w:szCs w:val="32"/>
        </w:rPr>
        <w:t>国立障害者リハビリテーション</w:t>
      </w:r>
      <w:r w:rsidR="00017C01" w:rsidRPr="00FA27BA">
        <w:rPr>
          <w:rFonts w:ascii="メイリオ" w:eastAsia="メイリオ" w:hAnsi="メイリオ" w:hint="eastAsia"/>
          <w:sz w:val="32"/>
          <w:szCs w:val="32"/>
        </w:rPr>
        <w:t>センター病</w:t>
      </w:r>
      <w:r w:rsidR="00577801" w:rsidRPr="00FA27BA">
        <w:rPr>
          <w:rFonts w:ascii="メイリオ" w:eastAsia="メイリオ" w:hAnsi="メイリオ" w:hint="eastAsia"/>
          <w:sz w:val="32"/>
          <w:szCs w:val="32"/>
        </w:rPr>
        <w:t>院</w:t>
      </w:r>
    </w:p>
    <w:p w14:paraId="67FF0B71" w14:textId="475B1170" w:rsidR="00577801" w:rsidRPr="00FA27BA" w:rsidRDefault="00EA1EDA" w:rsidP="001B37BB">
      <w:pPr>
        <w:jc w:val="center"/>
        <w:rPr>
          <w:rFonts w:ascii="メイリオ" w:eastAsia="メイリオ" w:hAnsi="メイリオ"/>
          <w:sz w:val="32"/>
          <w:szCs w:val="32"/>
        </w:rPr>
      </w:pPr>
      <w:r w:rsidRPr="00FA27BA">
        <w:rPr>
          <w:rFonts w:ascii="メイリオ" w:eastAsia="メイリオ" w:hAnsi="メイリオ" w:hint="eastAsia"/>
          <w:sz w:val="32"/>
          <w:szCs w:val="32"/>
        </w:rPr>
        <w:t>眼科ロービジョンクリニックを</w:t>
      </w:r>
      <w:r w:rsidR="00577801" w:rsidRPr="00FA27BA">
        <w:rPr>
          <w:rFonts w:ascii="メイリオ" w:eastAsia="メイリオ" w:hAnsi="メイリオ" w:hint="eastAsia"/>
          <w:sz w:val="32"/>
          <w:szCs w:val="32"/>
        </w:rPr>
        <w:t>受診された方へ</w:t>
      </w:r>
    </w:p>
    <w:p w14:paraId="68379645" w14:textId="77777777" w:rsidR="001B37BB" w:rsidRPr="00FA27BA" w:rsidRDefault="00577801" w:rsidP="00577801">
      <w:pPr>
        <w:jc w:val="center"/>
        <w:rPr>
          <w:rFonts w:ascii="メイリオ" w:eastAsia="メイリオ" w:hAnsi="メイリオ"/>
          <w:sz w:val="32"/>
          <w:szCs w:val="32"/>
        </w:rPr>
      </w:pPr>
      <w:r w:rsidRPr="00FA27BA">
        <w:rPr>
          <w:rFonts w:ascii="メイリオ" w:eastAsia="メイリオ" w:hAnsi="メイリオ" w:hint="eastAsia"/>
          <w:sz w:val="32"/>
          <w:szCs w:val="32"/>
        </w:rPr>
        <w:t>～臨床データ等の</w:t>
      </w:r>
      <w:r w:rsidR="00672A0E" w:rsidRPr="00FA27BA">
        <w:rPr>
          <w:rFonts w:ascii="メイリオ" w:eastAsia="メイリオ" w:hAnsi="メイリオ" w:hint="eastAsia"/>
          <w:sz w:val="32"/>
          <w:szCs w:val="32"/>
        </w:rPr>
        <w:t>研究利用に対する</w:t>
      </w:r>
    </w:p>
    <w:p w14:paraId="3E66D959" w14:textId="4B070AD6" w:rsidR="005A0290" w:rsidRPr="00FA27BA" w:rsidRDefault="00672A0E" w:rsidP="00577801">
      <w:pPr>
        <w:jc w:val="center"/>
        <w:rPr>
          <w:rFonts w:ascii="メイリオ" w:eastAsia="メイリオ" w:hAnsi="メイリオ"/>
          <w:sz w:val="32"/>
          <w:szCs w:val="32"/>
        </w:rPr>
      </w:pPr>
      <w:r w:rsidRPr="00FA27BA">
        <w:rPr>
          <w:rFonts w:ascii="メイリオ" w:eastAsia="メイリオ" w:hAnsi="メイリオ" w:hint="eastAsia"/>
          <w:sz w:val="32"/>
          <w:szCs w:val="32"/>
        </w:rPr>
        <w:t>拒否機会</w:t>
      </w:r>
      <w:r w:rsidR="000E4548" w:rsidRPr="00FA27BA">
        <w:rPr>
          <w:rFonts w:ascii="メイリオ" w:eastAsia="メイリオ" w:hAnsi="メイリオ" w:hint="eastAsia"/>
          <w:sz w:val="32"/>
          <w:szCs w:val="32"/>
        </w:rPr>
        <w:t xml:space="preserve"> </w:t>
      </w:r>
      <w:r w:rsidR="00D34167" w:rsidRPr="00FA27BA">
        <w:rPr>
          <w:rFonts w:ascii="メイリオ" w:eastAsia="メイリオ" w:hAnsi="メイリオ" w:hint="eastAsia"/>
          <w:sz w:val="32"/>
          <w:szCs w:val="32"/>
        </w:rPr>
        <w:t>(オプトアウト)</w:t>
      </w:r>
      <w:r w:rsidR="000E4548" w:rsidRPr="00FA27BA">
        <w:rPr>
          <w:rFonts w:ascii="メイリオ" w:eastAsia="メイリオ" w:hAnsi="メイリオ" w:hint="eastAsia"/>
          <w:sz w:val="32"/>
          <w:szCs w:val="32"/>
        </w:rPr>
        <w:t xml:space="preserve"> について</w:t>
      </w:r>
      <w:r w:rsidR="00577801" w:rsidRPr="00FA27BA">
        <w:rPr>
          <w:rFonts w:ascii="メイリオ" w:eastAsia="メイリオ" w:hAnsi="メイリオ" w:hint="eastAsia"/>
          <w:sz w:val="32"/>
          <w:szCs w:val="32"/>
        </w:rPr>
        <w:t>～</w:t>
      </w:r>
    </w:p>
    <w:p w14:paraId="0AAD095F" w14:textId="77777777" w:rsidR="006E6F4C" w:rsidRPr="00FA27BA" w:rsidRDefault="006E6F4C">
      <w:pPr>
        <w:rPr>
          <w:rFonts w:ascii="メイリオ" w:eastAsia="メイリオ" w:hAnsi="メイリオ"/>
          <w:sz w:val="32"/>
          <w:szCs w:val="32"/>
        </w:rPr>
      </w:pPr>
    </w:p>
    <w:p w14:paraId="3217AA40" w14:textId="014BA95A" w:rsidR="00DB3D2E" w:rsidRPr="00FA27BA" w:rsidRDefault="00191DF6" w:rsidP="00DB3D2E">
      <w:pPr>
        <w:rPr>
          <w:rFonts w:ascii="メイリオ" w:eastAsia="メイリオ" w:hAnsi="メイリオ"/>
          <w:sz w:val="32"/>
          <w:szCs w:val="32"/>
        </w:rPr>
      </w:pPr>
      <w:r>
        <w:rPr>
          <w:rFonts w:ascii="メイリオ" w:eastAsia="メイリオ" w:hAnsi="メイリオ" w:hint="eastAsia"/>
          <w:kern w:val="0"/>
          <w:sz w:val="32"/>
          <w:szCs w:val="32"/>
        </w:rPr>
        <w:t>研究課題名</w:t>
      </w:r>
      <w:r w:rsidR="006E6F4C" w:rsidRPr="00FA27BA">
        <w:rPr>
          <w:rFonts w:ascii="メイリオ" w:eastAsia="メイリオ" w:hAnsi="メイリオ" w:hint="eastAsia"/>
          <w:sz w:val="32"/>
          <w:szCs w:val="32"/>
        </w:rPr>
        <w:t>：</w:t>
      </w:r>
      <w:r w:rsidR="00DB3D2E" w:rsidRPr="00FA27BA">
        <w:rPr>
          <w:rFonts w:ascii="メイリオ" w:eastAsia="メイリオ" w:hAnsi="メイリオ" w:hint="eastAsia"/>
          <w:sz w:val="32"/>
          <w:szCs w:val="32"/>
        </w:rPr>
        <w:t>遮光眼鏡処方の実態調査および</w:t>
      </w:r>
    </w:p>
    <w:p w14:paraId="2B4D336A" w14:textId="0E179BEC" w:rsidR="006E6F4C" w:rsidRPr="00FA27BA" w:rsidRDefault="00DB3D2E" w:rsidP="00AC61B7">
      <w:pPr>
        <w:ind w:firstLineChars="1200" w:firstLine="3840"/>
        <w:rPr>
          <w:rFonts w:ascii="メイリオ" w:eastAsia="メイリオ" w:hAnsi="メイリオ"/>
          <w:color w:val="000000" w:themeColor="text1"/>
          <w:sz w:val="32"/>
          <w:szCs w:val="32"/>
        </w:rPr>
      </w:pPr>
      <w:r w:rsidRPr="00FA27BA">
        <w:rPr>
          <w:rFonts w:ascii="メイリオ" w:eastAsia="メイリオ" w:hAnsi="メイリオ" w:hint="eastAsia"/>
          <w:sz w:val="32"/>
          <w:szCs w:val="32"/>
        </w:rPr>
        <w:t>選定に影響を及ぼす因子の</w:t>
      </w:r>
      <w:r w:rsidR="00071B89" w:rsidRPr="00FA27BA">
        <w:rPr>
          <w:rFonts w:ascii="メイリオ" w:eastAsia="メイリオ" w:hAnsi="メイリオ" w:hint="eastAsia"/>
          <w:color w:val="000000" w:themeColor="text1"/>
          <w:sz w:val="32"/>
          <w:szCs w:val="32"/>
        </w:rPr>
        <w:t>解析</w:t>
      </w:r>
    </w:p>
    <w:p w14:paraId="4BBA424C" w14:textId="3E7383E0" w:rsidR="006E6F4C" w:rsidRPr="00FA27BA" w:rsidRDefault="006E6F4C">
      <w:pPr>
        <w:rPr>
          <w:rFonts w:ascii="メイリオ" w:eastAsia="メイリオ" w:hAnsi="メイリオ"/>
          <w:sz w:val="32"/>
          <w:szCs w:val="32"/>
        </w:rPr>
      </w:pPr>
      <w:r w:rsidRPr="00FA27BA">
        <w:rPr>
          <w:rFonts w:ascii="メイリオ" w:eastAsia="メイリオ" w:hAnsi="メイリオ" w:hint="eastAsia"/>
          <w:kern w:val="0"/>
          <w:sz w:val="32"/>
          <w:szCs w:val="32"/>
        </w:rPr>
        <w:t>研究</w:t>
      </w:r>
      <w:r w:rsidR="00256F3C" w:rsidRPr="00FA27BA">
        <w:rPr>
          <w:rFonts w:ascii="メイリオ" w:eastAsia="メイリオ" w:hAnsi="メイリオ" w:hint="eastAsia"/>
          <w:kern w:val="0"/>
          <w:sz w:val="32"/>
          <w:szCs w:val="32"/>
        </w:rPr>
        <w:t>対象</w:t>
      </w:r>
      <w:r w:rsidRPr="00FA27BA">
        <w:rPr>
          <w:rFonts w:ascii="メイリオ" w:eastAsia="メイリオ" w:hAnsi="メイリオ" w:hint="eastAsia"/>
          <w:kern w:val="0"/>
          <w:sz w:val="32"/>
          <w:szCs w:val="32"/>
        </w:rPr>
        <w:t>期間</w:t>
      </w:r>
      <w:r w:rsidRPr="00FA27BA">
        <w:rPr>
          <w:rFonts w:ascii="メイリオ" w:eastAsia="メイリオ" w:hAnsi="メイリオ" w:hint="eastAsia"/>
          <w:sz w:val="32"/>
          <w:szCs w:val="32"/>
        </w:rPr>
        <w:t>：</w:t>
      </w:r>
      <w:r w:rsidR="00EA1EDA" w:rsidRPr="00FA27BA">
        <w:rPr>
          <w:rFonts w:ascii="メイリオ" w:eastAsia="メイリオ" w:hAnsi="メイリオ" w:hint="eastAsia"/>
          <w:sz w:val="32"/>
          <w:szCs w:val="32"/>
        </w:rPr>
        <w:t>平成22年4月～令和２年３月</w:t>
      </w:r>
    </w:p>
    <w:p w14:paraId="438E40D1" w14:textId="2E5B5A4E" w:rsidR="006E6F4C" w:rsidRPr="00FA27BA" w:rsidRDefault="00191DF6">
      <w:pPr>
        <w:rPr>
          <w:rFonts w:ascii="メイリオ" w:eastAsia="メイリオ" w:hAnsi="メイリオ"/>
          <w:sz w:val="32"/>
          <w:szCs w:val="32"/>
        </w:rPr>
      </w:pPr>
      <w:r>
        <w:rPr>
          <w:rFonts w:ascii="メイリオ" w:eastAsia="メイリオ" w:hAnsi="メイリオ" w:hint="eastAsia"/>
          <w:kern w:val="0"/>
          <w:sz w:val="32"/>
          <w:szCs w:val="32"/>
        </w:rPr>
        <w:t>研究費</w:t>
      </w:r>
      <w:r w:rsidR="006E6F4C" w:rsidRPr="00FA27BA">
        <w:rPr>
          <w:rFonts w:ascii="メイリオ" w:eastAsia="メイリオ" w:hAnsi="メイリオ" w:hint="eastAsia"/>
          <w:sz w:val="32"/>
          <w:szCs w:val="32"/>
        </w:rPr>
        <w:t>：</w:t>
      </w:r>
      <w:r w:rsidR="00EA1EDA" w:rsidRPr="00FA27BA">
        <w:rPr>
          <w:rFonts w:ascii="メイリオ" w:eastAsia="メイリオ" w:hAnsi="メイリオ" w:hint="eastAsia"/>
          <w:sz w:val="32"/>
          <w:szCs w:val="32"/>
        </w:rPr>
        <w:t>庁費</w:t>
      </w:r>
    </w:p>
    <w:p w14:paraId="43595849" w14:textId="77777777" w:rsidR="00256F3C" w:rsidRPr="00FA27BA" w:rsidRDefault="00256F3C">
      <w:pPr>
        <w:rPr>
          <w:rFonts w:ascii="メイリオ" w:eastAsia="メイリオ" w:hAnsi="メイリオ"/>
          <w:sz w:val="32"/>
          <w:szCs w:val="32"/>
        </w:rPr>
      </w:pPr>
    </w:p>
    <w:p w14:paraId="559CB180" w14:textId="77777777" w:rsidR="006E6F4C" w:rsidRPr="00FA27BA" w:rsidRDefault="006E6F4C">
      <w:pPr>
        <w:rPr>
          <w:rFonts w:ascii="メイリオ" w:eastAsia="メイリオ" w:hAnsi="メイリオ"/>
          <w:sz w:val="32"/>
          <w:szCs w:val="32"/>
        </w:rPr>
      </w:pPr>
      <w:r w:rsidRPr="00FA27BA">
        <w:rPr>
          <w:rFonts w:ascii="メイリオ" w:eastAsia="メイリオ" w:hAnsi="メイリオ" w:hint="eastAsia"/>
          <w:sz w:val="32"/>
          <w:szCs w:val="32"/>
        </w:rPr>
        <w:t>１　試料・情報の利用目的及び利用方法</w:t>
      </w:r>
    </w:p>
    <w:p w14:paraId="4E4DCEA1" w14:textId="5F78F249" w:rsidR="00AE7D38" w:rsidRPr="00FA27BA" w:rsidRDefault="00AE7D38" w:rsidP="00AE7D38">
      <w:pPr>
        <w:ind w:firstLineChars="100" w:firstLine="320"/>
        <w:rPr>
          <w:rFonts w:ascii="メイリオ" w:eastAsia="メイリオ" w:hAnsi="メイリオ"/>
          <w:sz w:val="32"/>
          <w:szCs w:val="32"/>
        </w:rPr>
      </w:pPr>
      <w:r w:rsidRPr="00FA27BA">
        <w:rPr>
          <w:rFonts w:ascii="メイリオ" w:eastAsia="メイリオ" w:hAnsi="メイリオ" w:hint="eastAsia"/>
          <w:sz w:val="32"/>
          <w:szCs w:val="32"/>
        </w:rPr>
        <w:t>まぶしさ（羞明）を軽減する視覚補助具には遮光眼鏡と</w:t>
      </w:r>
      <w:r w:rsidR="00571F64" w:rsidRPr="00FA27BA">
        <w:rPr>
          <w:rFonts w:ascii="メイリオ" w:eastAsia="メイリオ" w:hAnsi="メイリオ" w:hint="eastAsia"/>
          <w:sz w:val="32"/>
          <w:szCs w:val="32"/>
        </w:rPr>
        <w:t>いう</w:t>
      </w:r>
      <w:r w:rsidRPr="00FA27BA">
        <w:rPr>
          <w:rFonts w:ascii="メイリオ" w:eastAsia="メイリオ" w:hAnsi="メイリオ" w:hint="eastAsia"/>
          <w:sz w:val="32"/>
          <w:szCs w:val="32"/>
        </w:rPr>
        <w:t>ものがあり、当センター病院眼科ロービジョンクリニックでも多くの処方がなされています。</w:t>
      </w:r>
    </w:p>
    <w:p w14:paraId="32D2D53C" w14:textId="61735650" w:rsidR="00AE7D38" w:rsidRPr="00FA27BA" w:rsidRDefault="00AE7D38" w:rsidP="00C9448F">
      <w:pPr>
        <w:ind w:firstLineChars="100" w:firstLine="320"/>
        <w:rPr>
          <w:rFonts w:ascii="メイリオ" w:eastAsia="メイリオ" w:hAnsi="メイリオ"/>
          <w:sz w:val="32"/>
          <w:szCs w:val="32"/>
        </w:rPr>
      </w:pPr>
      <w:r w:rsidRPr="00FA27BA">
        <w:rPr>
          <w:rFonts w:ascii="メイリオ" w:eastAsia="メイリオ" w:hAnsi="メイリオ" w:hint="eastAsia"/>
          <w:sz w:val="32"/>
          <w:szCs w:val="32"/>
        </w:rPr>
        <w:t>この遮光眼鏡にはさまざまな色や</w:t>
      </w:r>
      <w:r w:rsidR="00E61401" w:rsidRPr="00FA27BA">
        <w:rPr>
          <w:rFonts w:ascii="メイリオ" w:eastAsia="メイリオ" w:hAnsi="メイリオ" w:hint="eastAsia"/>
          <w:sz w:val="32"/>
          <w:szCs w:val="32"/>
        </w:rPr>
        <w:t>透過率（</w:t>
      </w:r>
      <w:r w:rsidRPr="00FA27BA">
        <w:rPr>
          <w:rFonts w:ascii="メイリオ" w:eastAsia="メイリオ" w:hAnsi="メイリオ" w:hint="eastAsia"/>
          <w:sz w:val="32"/>
          <w:szCs w:val="32"/>
        </w:rPr>
        <w:t>濃淡</w:t>
      </w:r>
      <w:r w:rsidR="00E61401" w:rsidRPr="00FA27BA">
        <w:rPr>
          <w:rFonts w:ascii="メイリオ" w:eastAsia="メイリオ" w:hAnsi="メイリオ" w:hint="eastAsia"/>
          <w:sz w:val="32"/>
          <w:szCs w:val="32"/>
        </w:rPr>
        <w:t>）</w:t>
      </w:r>
      <w:r w:rsidRPr="00FA27BA">
        <w:rPr>
          <w:rFonts w:ascii="メイリオ" w:eastAsia="メイリオ" w:hAnsi="メイリオ" w:hint="eastAsia"/>
          <w:sz w:val="32"/>
          <w:szCs w:val="32"/>
        </w:rPr>
        <w:t>の眼鏡がありますが、どのような色や</w:t>
      </w:r>
      <w:r w:rsidR="00E61401" w:rsidRPr="00FA27BA">
        <w:rPr>
          <w:rFonts w:ascii="メイリオ" w:eastAsia="メイリオ" w:hAnsi="メイリオ" w:hint="eastAsia"/>
          <w:sz w:val="32"/>
          <w:szCs w:val="32"/>
        </w:rPr>
        <w:t>透過率（</w:t>
      </w:r>
      <w:r w:rsidRPr="00FA27BA">
        <w:rPr>
          <w:rFonts w:ascii="メイリオ" w:eastAsia="メイリオ" w:hAnsi="メイリオ" w:hint="eastAsia"/>
          <w:sz w:val="32"/>
          <w:szCs w:val="32"/>
        </w:rPr>
        <w:t>濃淡</w:t>
      </w:r>
      <w:r w:rsidR="00E61401" w:rsidRPr="00FA27BA">
        <w:rPr>
          <w:rFonts w:ascii="メイリオ" w:eastAsia="メイリオ" w:hAnsi="メイリオ" w:hint="eastAsia"/>
          <w:sz w:val="32"/>
          <w:szCs w:val="32"/>
        </w:rPr>
        <w:t>）</w:t>
      </w:r>
      <w:r w:rsidRPr="00FA27BA">
        <w:rPr>
          <w:rFonts w:ascii="メイリオ" w:eastAsia="メイリオ" w:hAnsi="メイリオ" w:hint="eastAsia"/>
          <w:sz w:val="32"/>
          <w:szCs w:val="32"/>
        </w:rPr>
        <w:t>の眼鏡がどの疾</w:t>
      </w:r>
      <w:r w:rsidRPr="00FA27BA">
        <w:rPr>
          <w:rFonts w:ascii="メイリオ" w:eastAsia="メイリオ" w:hAnsi="メイリオ" w:hint="eastAsia"/>
          <w:sz w:val="32"/>
          <w:szCs w:val="32"/>
        </w:rPr>
        <w:lastRenderedPageBreak/>
        <w:t>患に効果があるのか、</w:t>
      </w:r>
      <w:r w:rsidR="001B37BB" w:rsidRPr="00FA27BA">
        <w:rPr>
          <w:rFonts w:ascii="メイリオ" w:eastAsia="メイリオ" w:hAnsi="メイリオ" w:hint="eastAsia"/>
          <w:sz w:val="32"/>
          <w:szCs w:val="32"/>
        </w:rPr>
        <w:t>また、</w:t>
      </w:r>
      <w:r w:rsidRPr="00FA27BA">
        <w:rPr>
          <w:rFonts w:ascii="メイリオ" w:eastAsia="メイリオ" w:hAnsi="メイリオ" w:hint="eastAsia"/>
          <w:sz w:val="32"/>
          <w:szCs w:val="32"/>
        </w:rPr>
        <w:t>どのような視力や視野の状態の患者</w:t>
      </w:r>
      <w:r w:rsidR="001B37BB" w:rsidRPr="00FA27BA">
        <w:rPr>
          <w:rFonts w:ascii="メイリオ" w:eastAsia="メイリオ" w:hAnsi="メイリオ" w:hint="eastAsia"/>
          <w:sz w:val="32"/>
          <w:szCs w:val="32"/>
        </w:rPr>
        <w:t>様</w:t>
      </w:r>
      <w:r w:rsidRPr="00FA27BA">
        <w:rPr>
          <w:rFonts w:ascii="メイリオ" w:eastAsia="メイリオ" w:hAnsi="メイリオ" w:hint="eastAsia"/>
          <w:sz w:val="32"/>
          <w:szCs w:val="32"/>
        </w:rPr>
        <w:t>に対して効果的であるのかは明</w:t>
      </w:r>
      <w:r w:rsidR="00571F64" w:rsidRPr="00FA27BA">
        <w:rPr>
          <w:rFonts w:ascii="メイリオ" w:eastAsia="メイリオ" w:hAnsi="メイリオ" w:hint="eastAsia"/>
          <w:sz w:val="32"/>
          <w:szCs w:val="32"/>
        </w:rPr>
        <w:t>ら</w:t>
      </w:r>
      <w:r w:rsidRPr="00FA27BA">
        <w:rPr>
          <w:rFonts w:ascii="メイリオ" w:eastAsia="メイリオ" w:hAnsi="メイリオ" w:hint="eastAsia"/>
          <w:sz w:val="32"/>
          <w:szCs w:val="32"/>
        </w:rPr>
        <w:t>かにされておりません。</w:t>
      </w:r>
    </w:p>
    <w:p w14:paraId="77525230" w14:textId="49A2CECE" w:rsidR="006E6F4C" w:rsidRPr="00FA27BA" w:rsidRDefault="00AE7D38" w:rsidP="00AE7D38">
      <w:pPr>
        <w:ind w:firstLineChars="100" w:firstLine="320"/>
        <w:rPr>
          <w:rFonts w:ascii="メイリオ" w:eastAsia="メイリオ" w:hAnsi="メイリオ"/>
          <w:sz w:val="32"/>
          <w:szCs w:val="32"/>
        </w:rPr>
      </w:pPr>
      <w:r w:rsidRPr="00FA27BA">
        <w:rPr>
          <w:rFonts w:ascii="メイリオ" w:eastAsia="メイリオ" w:hAnsi="メイリオ" w:hint="eastAsia"/>
          <w:sz w:val="32"/>
          <w:szCs w:val="32"/>
        </w:rPr>
        <w:t>本研究では、</w:t>
      </w:r>
      <w:r w:rsidR="00571F64" w:rsidRPr="00FA27BA">
        <w:rPr>
          <w:rFonts w:ascii="メイリオ" w:eastAsia="メイリオ" w:hAnsi="メイリオ" w:hint="eastAsia"/>
          <w:sz w:val="32"/>
          <w:szCs w:val="32"/>
        </w:rPr>
        <w:t>まぶしさ（</w:t>
      </w:r>
      <w:r w:rsidR="000C1A87" w:rsidRPr="00FA27BA">
        <w:rPr>
          <w:rFonts w:ascii="メイリオ" w:eastAsia="メイリオ" w:hAnsi="メイリオ" w:hint="eastAsia"/>
          <w:sz w:val="32"/>
          <w:szCs w:val="32"/>
        </w:rPr>
        <w:t>羞明</w:t>
      </w:r>
      <w:r w:rsidR="00571F64" w:rsidRPr="00FA27BA">
        <w:rPr>
          <w:rFonts w:ascii="メイリオ" w:eastAsia="メイリオ" w:hAnsi="メイリオ" w:hint="eastAsia"/>
          <w:sz w:val="32"/>
          <w:szCs w:val="32"/>
        </w:rPr>
        <w:t>）</w:t>
      </w:r>
      <w:r w:rsidR="000C1A87" w:rsidRPr="00FA27BA">
        <w:rPr>
          <w:rFonts w:ascii="メイリオ" w:eastAsia="メイリオ" w:hAnsi="メイリオ" w:hint="eastAsia"/>
          <w:sz w:val="32"/>
          <w:szCs w:val="32"/>
        </w:rPr>
        <w:t>対策として用いられる遮光眼鏡処方の実態を明かにすること</w:t>
      </w:r>
      <w:r w:rsidR="002F39A2" w:rsidRPr="00FA27BA">
        <w:rPr>
          <w:rFonts w:ascii="メイリオ" w:eastAsia="メイリオ" w:hAnsi="メイリオ" w:hint="eastAsia"/>
          <w:sz w:val="32"/>
          <w:szCs w:val="32"/>
        </w:rPr>
        <w:t>と遮光眼鏡の選定に影響を与える因子を検討すること</w:t>
      </w:r>
      <w:r w:rsidR="000C1A87" w:rsidRPr="00FA27BA">
        <w:rPr>
          <w:rFonts w:ascii="メイリオ" w:eastAsia="メイリオ" w:hAnsi="メイリオ" w:hint="eastAsia"/>
          <w:sz w:val="32"/>
          <w:szCs w:val="32"/>
        </w:rPr>
        <w:t>を目的として、</w:t>
      </w:r>
      <w:r w:rsidRPr="00FA27BA">
        <w:rPr>
          <w:rFonts w:ascii="メイリオ" w:eastAsia="メイリオ" w:hAnsi="メイリオ" w:hint="eastAsia"/>
          <w:sz w:val="32"/>
          <w:szCs w:val="32"/>
        </w:rPr>
        <w:t>当センター病院眼科ロービジョンクリニックを受診し、遮光眼鏡が処方された患者の</w:t>
      </w:r>
      <w:r w:rsidR="007C40E7" w:rsidRPr="00FA27BA">
        <w:rPr>
          <w:rFonts w:ascii="メイリオ" w:eastAsia="メイリオ" w:hAnsi="メイリオ" w:hint="eastAsia"/>
          <w:sz w:val="32"/>
          <w:szCs w:val="32"/>
        </w:rPr>
        <w:t>臨床像（遮光眼鏡処方</w:t>
      </w:r>
      <w:r w:rsidR="0012362E" w:rsidRPr="00FA27BA">
        <w:rPr>
          <w:rFonts w:ascii="メイリオ" w:eastAsia="メイリオ" w:hAnsi="メイリオ" w:hint="eastAsia"/>
          <w:sz w:val="32"/>
          <w:szCs w:val="32"/>
        </w:rPr>
        <w:t>時の年齢、性別、診断名、視力、近視・遠視・乱視の度数、視野障害の有無とタイプ、眼内レンズの有無）と遮光眼鏡に関するデータ（</w:t>
      </w:r>
      <w:r w:rsidR="002F39A2" w:rsidRPr="00FA27BA">
        <w:rPr>
          <w:rFonts w:ascii="メイリオ" w:eastAsia="メイリオ" w:hAnsi="メイリオ" w:hint="eastAsia"/>
          <w:sz w:val="32"/>
          <w:szCs w:val="32"/>
        </w:rPr>
        <w:t>色、</w:t>
      </w:r>
      <w:r w:rsidR="00E61401" w:rsidRPr="00FA27BA">
        <w:rPr>
          <w:rFonts w:ascii="メイリオ" w:eastAsia="メイリオ" w:hAnsi="メイリオ" w:hint="eastAsia"/>
          <w:sz w:val="32"/>
          <w:szCs w:val="32"/>
        </w:rPr>
        <w:t>透過率（濃淡）</w:t>
      </w:r>
      <w:r w:rsidR="00F65D62" w:rsidRPr="00FA27BA">
        <w:rPr>
          <w:rFonts w:ascii="メイリオ" w:eastAsia="メイリオ" w:hAnsi="メイリオ" w:hint="eastAsia"/>
          <w:sz w:val="32"/>
          <w:szCs w:val="32"/>
        </w:rPr>
        <w:t>、</w:t>
      </w:r>
      <w:r w:rsidR="002F39A2" w:rsidRPr="00FA27BA">
        <w:rPr>
          <w:rFonts w:ascii="メイリオ" w:eastAsia="メイリオ" w:hAnsi="メイリオ" w:hint="eastAsia"/>
          <w:sz w:val="32"/>
          <w:szCs w:val="32"/>
        </w:rPr>
        <w:t>形状、</w:t>
      </w:r>
      <w:r w:rsidR="00F65D62" w:rsidRPr="00FA27BA">
        <w:rPr>
          <w:rFonts w:ascii="メイリオ" w:eastAsia="メイリオ" w:hAnsi="メイリオ" w:hint="eastAsia"/>
          <w:sz w:val="32"/>
          <w:szCs w:val="32"/>
        </w:rPr>
        <w:t>用途</w:t>
      </w:r>
      <w:r w:rsidR="0012362E" w:rsidRPr="00FA27BA">
        <w:rPr>
          <w:rFonts w:ascii="メイリオ" w:eastAsia="メイリオ" w:hAnsi="メイリオ" w:hint="eastAsia"/>
          <w:sz w:val="32"/>
          <w:szCs w:val="32"/>
        </w:rPr>
        <w:t>）</w:t>
      </w:r>
      <w:r w:rsidR="00C9448F" w:rsidRPr="00FA27BA">
        <w:rPr>
          <w:rFonts w:ascii="メイリオ" w:eastAsia="メイリオ" w:hAnsi="メイリオ" w:hint="eastAsia"/>
          <w:sz w:val="32"/>
          <w:szCs w:val="32"/>
        </w:rPr>
        <w:t>を収集し</w:t>
      </w:r>
      <w:r w:rsidR="000C1A87" w:rsidRPr="00FA27BA">
        <w:rPr>
          <w:rFonts w:ascii="メイリオ" w:eastAsia="メイリオ" w:hAnsi="メイリオ" w:hint="eastAsia"/>
          <w:sz w:val="32"/>
          <w:szCs w:val="32"/>
        </w:rPr>
        <w:t>解析します。</w:t>
      </w:r>
    </w:p>
    <w:p w14:paraId="0AAF1B7D" w14:textId="77777777" w:rsidR="000C1A87" w:rsidRPr="00FA27BA" w:rsidRDefault="000C1A87" w:rsidP="00AE7D38">
      <w:pPr>
        <w:ind w:firstLineChars="100" w:firstLine="320"/>
        <w:rPr>
          <w:rFonts w:ascii="メイリオ" w:eastAsia="メイリオ" w:hAnsi="メイリオ"/>
          <w:sz w:val="32"/>
          <w:szCs w:val="32"/>
        </w:rPr>
      </w:pPr>
    </w:p>
    <w:p w14:paraId="2C2801B6" w14:textId="77777777" w:rsidR="006E6F4C" w:rsidRPr="00FA27BA" w:rsidRDefault="006E6F4C">
      <w:pPr>
        <w:rPr>
          <w:rFonts w:ascii="メイリオ" w:eastAsia="メイリオ" w:hAnsi="メイリオ"/>
          <w:sz w:val="32"/>
          <w:szCs w:val="32"/>
        </w:rPr>
      </w:pPr>
      <w:r w:rsidRPr="00FA27BA">
        <w:rPr>
          <w:rFonts w:ascii="メイリオ" w:eastAsia="メイリオ" w:hAnsi="メイリオ" w:hint="eastAsia"/>
          <w:sz w:val="32"/>
          <w:szCs w:val="32"/>
        </w:rPr>
        <w:t>２　利用する試料・情報の項目</w:t>
      </w:r>
    </w:p>
    <w:p w14:paraId="6F2DDBCD" w14:textId="6C8BD216" w:rsidR="00317559" w:rsidRPr="00FA27BA" w:rsidRDefault="006E6F4C" w:rsidP="00FC2984">
      <w:pPr>
        <w:rPr>
          <w:rFonts w:ascii="メイリオ" w:eastAsia="メイリオ" w:hAnsi="メイリオ"/>
          <w:color w:val="FF0000"/>
          <w:sz w:val="32"/>
          <w:szCs w:val="32"/>
        </w:rPr>
      </w:pPr>
      <w:r w:rsidRPr="00FA27BA">
        <w:rPr>
          <w:rFonts w:ascii="メイリオ" w:eastAsia="メイリオ" w:hAnsi="メイリオ" w:hint="eastAsia"/>
          <w:sz w:val="32"/>
          <w:szCs w:val="32"/>
        </w:rPr>
        <w:t>試料：</w:t>
      </w:r>
      <w:r w:rsidR="00317559" w:rsidRPr="00FA27BA">
        <w:rPr>
          <w:rFonts w:ascii="メイリオ" w:eastAsia="メイリオ" w:hAnsi="メイリオ" w:hint="eastAsia"/>
          <w:color w:val="000000" w:themeColor="text1"/>
          <w:sz w:val="32"/>
          <w:szCs w:val="32"/>
        </w:rPr>
        <w:t>診療録</w:t>
      </w:r>
    </w:p>
    <w:p w14:paraId="29679580" w14:textId="41BC5E7E" w:rsidR="00317559" w:rsidRDefault="00317559" w:rsidP="00FC2984">
      <w:pPr>
        <w:ind w:leftChars="4" w:left="808" w:hangingChars="250" w:hanging="800"/>
        <w:rPr>
          <w:rFonts w:ascii="メイリオ" w:eastAsia="メイリオ" w:hAnsi="メイリオ"/>
          <w:color w:val="000000" w:themeColor="text1"/>
          <w:sz w:val="32"/>
          <w:szCs w:val="32"/>
        </w:rPr>
      </w:pPr>
      <w:r w:rsidRPr="00FA27BA">
        <w:rPr>
          <w:rFonts w:ascii="メイリオ" w:eastAsia="メイリオ" w:hAnsi="メイリオ" w:hint="eastAsia"/>
          <w:color w:val="000000" w:themeColor="text1"/>
          <w:sz w:val="32"/>
          <w:szCs w:val="32"/>
        </w:rPr>
        <w:t>情報：遮光眼鏡が処方された患者の臨床像（遮光眼鏡　処方時の年齢、性別、診断名、視力、近視・遠視・乱視の度数、視野障害の有無とタイプ、眼内レンズの有無）</w:t>
      </w:r>
      <w:r w:rsidRPr="00FA27BA">
        <w:rPr>
          <w:rFonts w:ascii="メイリオ" w:eastAsia="メイリオ" w:hAnsi="メイリオ" w:hint="eastAsia"/>
          <w:color w:val="000000" w:themeColor="text1"/>
          <w:sz w:val="32"/>
          <w:szCs w:val="32"/>
        </w:rPr>
        <w:lastRenderedPageBreak/>
        <w:t>と遮光眼鏡に関するデータ（色、透過率（濃淡）、形状、用途）</w:t>
      </w:r>
    </w:p>
    <w:p w14:paraId="7281EA4D" w14:textId="77777777" w:rsidR="00FA27BA" w:rsidRPr="00FA27BA" w:rsidRDefault="00FA27BA" w:rsidP="00FC2984">
      <w:pPr>
        <w:ind w:leftChars="4" w:left="808" w:hangingChars="250" w:hanging="800"/>
        <w:rPr>
          <w:rFonts w:ascii="メイリオ" w:eastAsia="メイリオ" w:hAnsi="メイリオ"/>
          <w:color w:val="FF0000"/>
          <w:sz w:val="32"/>
          <w:szCs w:val="32"/>
        </w:rPr>
      </w:pPr>
    </w:p>
    <w:p w14:paraId="029BE07B" w14:textId="7C1CD94A" w:rsidR="006E6F4C" w:rsidRPr="00FA27BA" w:rsidRDefault="006E6F4C">
      <w:pPr>
        <w:rPr>
          <w:rFonts w:ascii="メイリオ" w:eastAsia="メイリオ" w:hAnsi="メイリオ"/>
          <w:sz w:val="32"/>
          <w:szCs w:val="32"/>
        </w:rPr>
      </w:pPr>
      <w:r w:rsidRPr="00FA27BA">
        <w:rPr>
          <w:rFonts w:ascii="メイリオ" w:eastAsia="メイリオ" w:hAnsi="メイリオ" w:hint="eastAsia"/>
          <w:sz w:val="32"/>
          <w:szCs w:val="32"/>
        </w:rPr>
        <w:t>３　試料・情報を利用する者の範囲</w:t>
      </w:r>
      <w:r w:rsidR="00B0537B" w:rsidRPr="00FA27BA">
        <w:rPr>
          <w:rFonts w:ascii="メイリオ" w:eastAsia="メイリオ" w:hAnsi="メイリオ" w:hint="eastAsia"/>
          <w:sz w:val="32"/>
          <w:szCs w:val="32"/>
        </w:rPr>
        <w:t>（共同研究施設等）</w:t>
      </w:r>
    </w:p>
    <w:p w14:paraId="30FF8741" w14:textId="305D64F6" w:rsidR="00B0537B" w:rsidRPr="00FA27BA" w:rsidRDefault="00B0537B" w:rsidP="00B0537B">
      <w:pPr>
        <w:ind w:firstLineChars="100" w:firstLine="320"/>
        <w:rPr>
          <w:rFonts w:ascii="メイリオ" w:eastAsia="メイリオ" w:hAnsi="メイリオ"/>
          <w:sz w:val="32"/>
          <w:szCs w:val="32"/>
        </w:rPr>
      </w:pPr>
      <w:r w:rsidRPr="00FA27BA">
        <w:rPr>
          <w:rFonts w:ascii="メイリオ" w:eastAsia="メイリオ" w:hAnsi="メイリオ" w:hint="eastAsia"/>
          <w:sz w:val="32"/>
          <w:szCs w:val="32"/>
        </w:rPr>
        <w:t>・国立障害者リハビリテーションセンター</w:t>
      </w:r>
      <w:r w:rsidR="00317559" w:rsidRPr="00FA27BA">
        <w:rPr>
          <w:rFonts w:ascii="メイリオ" w:eastAsia="メイリオ" w:hAnsi="メイリオ" w:hint="eastAsia"/>
          <w:sz w:val="32"/>
          <w:szCs w:val="32"/>
        </w:rPr>
        <w:t xml:space="preserve"> </w:t>
      </w:r>
    </w:p>
    <w:p w14:paraId="156DFE08" w14:textId="77777777" w:rsidR="00317559" w:rsidRPr="00FA27BA" w:rsidRDefault="00317559" w:rsidP="00317559">
      <w:pPr>
        <w:ind w:firstLineChars="100" w:firstLine="320"/>
        <w:rPr>
          <w:rFonts w:ascii="メイリオ" w:eastAsia="メイリオ" w:hAnsi="メイリオ"/>
          <w:color w:val="000000" w:themeColor="text1"/>
          <w:sz w:val="32"/>
          <w:szCs w:val="32"/>
        </w:rPr>
      </w:pPr>
      <w:r w:rsidRPr="00FA27BA">
        <w:rPr>
          <w:rFonts w:ascii="メイリオ" w:eastAsia="メイリオ" w:hAnsi="メイリオ"/>
          <w:sz w:val="32"/>
          <w:szCs w:val="32"/>
        </w:rPr>
        <w:t xml:space="preserve"> </w:t>
      </w:r>
      <w:r w:rsidRPr="00FA27BA">
        <w:rPr>
          <w:rFonts w:ascii="メイリオ" w:eastAsia="メイリオ" w:hAnsi="メイリオ" w:hint="eastAsia"/>
          <w:color w:val="000000" w:themeColor="text1"/>
          <w:sz w:val="32"/>
          <w:szCs w:val="32"/>
        </w:rPr>
        <w:t>診療録に記載された臨床像と遮光眼鏡に関するデ－タについては、いずれも患者様の目の状態を正しく把握し、診療に役立てる上で必要な検査をさせていただくことで得られた結果ですので、患者様に不利益になる検査は行っておらず、今後も行うことはありません。また、これらのデータから個人識別につながることは一切ありません。</w:t>
      </w:r>
    </w:p>
    <w:p w14:paraId="09F6FC73" w14:textId="633F7B67" w:rsidR="00317559" w:rsidRPr="00FA27BA" w:rsidRDefault="00317559" w:rsidP="00B0537B">
      <w:pPr>
        <w:ind w:firstLineChars="100" w:firstLine="320"/>
        <w:rPr>
          <w:rFonts w:ascii="メイリオ" w:eastAsia="メイリオ" w:hAnsi="メイリオ"/>
          <w:sz w:val="32"/>
          <w:szCs w:val="32"/>
        </w:rPr>
      </w:pPr>
    </w:p>
    <w:p w14:paraId="211642B3" w14:textId="21870069" w:rsidR="006E6F4C" w:rsidRPr="00FA27BA" w:rsidRDefault="006E6F4C">
      <w:pPr>
        <w:rPr>
          <w:rFonts w:ascii="メイリオ" w:eastAsia="メイリオ" w:hAnsi="メイリオ"/>
          <w:sz w:val="32"/>
          <w:szCs w:val="32"/>
        </w:rPr>
      </w:pPr>
      <w:r w:rsidRPr="00FA27BA">
        <w:rPr>
          <w:rFonts w:ascii="メイリオ" w:eastAsia="メイリオ" w:hAnsi="メイリオ" w:hint="eastAsia"/>
          <w:sz w:val="32"/>
          <w:szCs w:val="32"/>
        </w:rPr>
        <w:t>４　試料・情報の管理について責任を有する者</w:t>
      </w:r>
      <w:r w:rsidR="00FA2C75" w:rsidRPr="00FA27BA">
        <w:rPr>
          <w:rFonts w:ascii="メイリオ" w:eastAsia="メイリオ" w:hAnsi="メイリオ" w:hint="eastAsia"/>
          <w:sz w:val="32"/>
          <w:szCs w:val="32"/>
        </w:rPr>
        <w:t>（研究責任者）</w:t>
      </w:r>
    </w:p>
    <w:p w14:paraId="6E0984D9" w14:textId="01A45648" w:rsidR="006E6F4C" w:rsidRPr="00FA27BA" w:rsidRDefault="006E6F4C" w:rsidP="00B0537B">
      <w:pPr>
        <w:rPr>
          <w:rFonts w:ascii="メイリオ" w:eastAsia="メイリオ" w:hAnsi="メイリオ"/>
          <w:sz w:val="32"/>
          <w:szCs w:val="32"/>
        </w:rPr>
      </w:pPr>
      <w:r w:rsidRPr="00FA27BA">
        <w:rPr>
          <w:rFonts w:ascii="メイリオ" w:eastAsia="メイリオ" w:hAnsi="メイリオ" w:hint="eastAsia"/>
          <w:sz w:val="32"/>
          <w:szCs w:val="32"/>
        </w:rPr>
        <w:t xml:space="preserve">　</w:t>
      </w:r>
      <w:r w:rsidR="000C1A87" w:rsidRPr="00FA27BA">
        <w:rPr>
          <w:rFonts w:ascii="メイリオ" w:eastAsia="メイリオ" w:hAnsi="メイリオ" w:hint="eastAsia"/>
          <w:sz w:val="32"/>
          <w:szCs w:val="32"/>
        </w:rPr>
        <w:t>国立障害者リハビリテーションセンター病院</w:t>
      </w:r>
    </w:p>
    <w:p w14:paraId="188EB8DD" w14:textId="5BC280A8" w:rsidR="000C1A87" w:rsidRPr="00FA27BA" w:rsidRDefault="000C1A87" w:rsidP="00B0537B">
      <w:pPr>
        <w:rPr>
          <w:rFonts w:ascii="メイリオ" w:eastAsia="メイリオ" w:hAnsi="メイリオ"/>
          <w:sz w:val="32"/>
          <w:szCs w:val="32"/>
        </w:rPr>
      </w:pPr>
      <w:r w:rsidRPr="00FA27BA">
        <w:rPr>
          <w:rFonts w:ascii="メイリオ" w:eastAsia="メイリオ" w:hAnsi="メイリオ" w:hint="eastAsia"/>
          <w:sz w:val="32"/>
          <w:szCs w:val="32"/>
        </w:rPr>
        <w:t xml:space="preserve">　リハビリテーション部　ロービジョン訓練</w:t>
      </w:r>
    </w:p>
    <w:p w14:paraId="7E3A6D6B" w14:textId="6DBF64E7" w:rsidR="006E6F4C" w:rsidRPr="00FA27BA" w:rsidRDefault="000C1A87" w:rsidP="006E6F4C">
      <w:pPr>
        <w:ind w:firstLineChars="100" w:firstLine="320"/>
        <w:rPr>
          <w:rFonts w:ascii="メイリオ" w:eastAsia="メイリオ" w:hAnsi="メイリオ"/>
          <w:sz w:val="32"/>
          <w:szCs w:val="32"/>
        </w:rPr>
      </w:pPr>
      <w:r w:rsidRPr="00FA27BA">
        <w:rPr>
          <w:rFonts w:ascii="メイリオ" w:eastAsia="メイリオ" w:hAnsi="メイリオ" w:hint="eastAsia"/>
          <w:sz w:val="32"/>
          <w:szCs w:val="32"/>
        </w:rPr>
        <w:t xml:space="preserve">視能訓練士　山田　</w:t>
      </w:r>
      <w:r w:rsidR="001B37BB" w:rsidRPr="00FA27BA">
        <w:rPr>
          <w:rFonts w:ascii="メイリオ" w:eastAsia="メイリオ" w:hAnsi="メイリオ" w:hint="eastAsia"/>
          <w:sz w:val="32"/>
          <w:szCs w:val="32"/>
        </w:rPr>
        <w:t>明子</w:t>
      </w:r>
    </w:p>
    <w:p w14:paraId="228493FD" w14:textId="77777777" w:rsidR="006E6F4C" w:rsidRPr="00FA27BA" w:rsidRDefault="006E6F4C" w:rsidP="006E6F4C">
      <w:pPr>
        <w:rPr>
          <w:rFonts w:ascii="メイリオ" w:eastAsia="メイリオ" w:hAnsi="メイリオ"/>
          <w:sz w:val="32"/>
          <w:szCs w:val="32"/>
        </w:rPr>
      </w:pPr>
    </w:p>
    <w:p w14:paraId="532E1CF6" w14:textId="77777777" w:rsidR="006E6F4C" w:rsidRPr="00FA27BA" w:rsidRDefault="006E6F4C" w:rsidP="006E6F4C">
      <w:pPr>
        <w:rPr>
          <w:rFonts w:ascii="メイリオ" w:eastAsia="メイリオ" w:hAnsi="メイリオ"/>
          <w:sz w:val="32"/>
          <w:szCs w:val="32"/>
        </w:rPr>
      </w:pPr>
      <w:r w:rsidRPr="00FA27BA">
        <w:rPr>
          <w:rFonts w:ascii="メイリオ" w:eastAsia="メイリオ" w:hAnsi="メイリオ" w:hint="eastAsia"/>
          <w:sz w:val="32"/>
          <w:szCs w:val="32"/>
        </w:rPr>
        <w:lastRenderedPageBreak/>
        <w:t>５　試料・情報の利用</w:t>
      </w:r>
      <w:r w:rsidR="000D5584" w:rsidRPr="00FA27BA">
        <w:rPr>
          <w:rFonts w:ascii="メイリオ" w:eastAsia="メイリオ" w:hAnsi="メイリオ" w:hint="eastAsia"/>
          <w:sz w:val="32"/>
          <w:szCs w:val="32"/>
        </w:rPr>
        <w:t>の</w:t>
      </w:r>
      <w:r w:rsidRPr="00FA27BA">
        <w:rPr>
          <w:rFonts w:ascii="メイリオ" w:eastAsia="メイリオ" w:hAnsi="メイリオ" w:hint="eastAsia"/>
          <w:sz w:val="32"/>
          <w:szCs w:val="32"/>
        </w:rPr>
        <w:t>拒否について</w:t>
      </w:r>
    </w:p>
    <w:p w14:paraId="74A07612" w14:textId="77777777" w:rsidR="0000723D" w:rsidRPr="00FA27BA" w:rsidRDefault="001B37BB" w:rsidP="0000723D">
      <w:pPr>
        <w:ind w:leftChars="100" w:left="210" w:firstLineChars="100" w:firstLine="320"/>
        <w:rPr>
          <w:rFonts w:ascii="メイリオ" w:eastAsia="メイリオ" w:hAnsi="メイリオ"/>
          <w:sz w:val="32"/>
          <w:szCs w:val="32"/>
        </w:rPr>
      </w:pPr>
      <w:r w:rsidRPr="00FA27BA">
        <w:rPr>
          <w:rFonts w:ascii="メイリオ" w:eastAsia="メイリオ" w:hAnsi="メイリオ" w:hint="eastAsia"/>
          <w:sz w:val="32"/>
          <w:szCs w:val="32"/>
        </w:rPr>
        <w:t>本件に関し、受診者</w:t>
      </w:r>
      <w:r w:rsidR="00874F56" w:rsidRPr="00FA27BA">
        <w:rPr>
          <w:rFonts w:ascii="メイリオ" w:eastAsia="メイリオ" w:hAnsi="メイリオ" w:hint="eastAsia"/>
          <w:sz w:val="32"/>
          <w:szCs w:val="32"/>
        </w:rPr>
        <w:t>は「</w:t>
      </w:r>
      <w:r w:rsidR="000D5584" w:rsidRPr="00FA27BA">
        <w:rPr>
          <w:rFonts w:ascii="メイリオ" w:eastAsia="メイリオ" w:hAnsi="メイリオ" w:hint="eastAsia"/>
          <w:sz w:val="32"/>
          <w:szCs w:val="32"/>
        </w:rPr>
        <w:t>２</w:t>
      </w:r>
      <w:r w:rsidR="00874F56" w:rsidRPr="00FA27BA">
        <w:rPr>
          <w:rFonts w:ascii="メイリオ" w:eastAsia="メイリオ" w:hAnsi="メイリオ" w:hint="eastAsia"/>
          <w:sz w:val="32"/>
          <w:szCs w:val="32"/>
        </w:rPr>
        <w:t>利用</w:t>
      </w:r>
      <w:r w:rsidR="00B0537B" w:rsidRPr="00FA27BA">
        <w:rPr>
          <w:rFonts w:ascii="メイリオ" w:eastAsia="メイリオ" w:hAnsi="メイリオ" w:hint="eastAsia"/>
          <w:sz w:val="32"/>
          <w:szCs w:val="32"/>
        </w:rPr>
        <w:t>する</w:t>
      </w:r>
      <w:r w:rsidR="00874F56" w:rsidRPr="00FA27BA">
        <w:rPr>
          <w:rFonts w:ascii="メイリオ" w:eastAsia="メイリオ" w:hAnsi="メイリオ" w:hint="eastAsia"/>
          <w:sz w:val="32"/>
          <w:szCs w:val="32"/>
        </w:rPr>
        <w:t>試料・情報の項目」に記載した試料・情報の研究への利用を拒否することができます。それにより受診者が診療等に不利益を受けることはありません。</w:t>
      </w:r>
    </w:p>
    <w:p w14:paraId="1D47C1BF" w14:textId="617C323F" w:rsidR="000D5584" w:rsidRPr="00FA27BA" w:rsidRDefault="00672A0E" w:rsidP="0000723D">
      <w:pPr>
        <w:ind w:leftChars="100" w:left="210" w:firstLineChars="100" w:firstLine="320"/>
        <w:rPr>
          <w:rFonts w:ascii="メイリオ" w:eastAsia="メイリオ" w:hAnsi="メイリオ"/>
          <w:sz w:val="32"/>
          <w:szCs w:val="32"/>
        </w:rPr>
      </w:pPr>
      <w:r w:rsidRPr="00FA27BA">
        <w:rPr>
          <w:rFonts w:ascii="メイリオ" w:eastAsia="メイリオ" w:hAnsi="メイリオ" w:hint="eastAsia"/>
          <w:sz w:val="32"/>
          <w:szCs w:val="32"/>
        </w:rPr>
        <w:t>なお、当研究の成果</w:t>
      </w:r>
      <w:r w:rsidR="001B37BB" w:rsidRPr="00FA27BA">
        <w:rPr>
          <w:rFonts w:ascii="メイリオ" w:eastAsia="メイリオ" w:hAnsi="メイリオ" w:hint="eastAsia"/>
          <w:sz w:val="32"/>
          <w:szCs w:val="32"/>
        </w:rPr>
        <w:t>は令和3</w:t>
      </w:r>
      <w:r w:rsidR="00075D62" w:rsidRPr="00FA27BA">
        <w:rPr>
          <w:rFonts w:ascii="メイリオ" w:eastAsia="メイリオ" w:hAnsi="メイリオ" w:hint="eastAsia"/>
          <w:sz w:val="32"/>
          <w:szCs w:val="32"/>
        </w:rPr>
        <w:t>年１０</w:t>
      </w:r>
      <w:r w:rsidRPr="00FA27BA">
        <w:rPr>
          <w:rFonts w:ascii="メイリオ" w:eastAsia="メイリオ" w:hAnsi="メイリオ" w:hint="eastAsia"/>
          <w:sz w:val="32"/>
          <w:szCs w:val="32"/>
        </w:rPr>
        <w:t>月以降に発表予定であり、発表日以降</w:t>
      </w:r>
      <w:r w:rsidR="00116695" w:rsidRPr="00FA27BA">
        <w:rPr>
          <w:rFonts w:ascii="メイリオ" w:eastAsia="メイリオ" w:hAnsi="メイリオ" w:hint="eastAsia"/>
          <w:sz w:val="32"/>
          <w:szCs w:val="32"/>
        </w:rPr>
        <w:t>は</w:t>
      </w:r>
      <w:r w:rsidR="0000723D" w:rsidRPr="00FA27BA">
        <w:rPr>
          <w:rFonts w:ascii="メイリオ" w:eastAsia="メイリオ" w:hAnsi="メイリオ" w:hint="eastAsia"/>
          <w:sz w:val="32"/>
          <w:szCs w:val="32"/>
        </w:rPr>
        <w:t>利用の拒否の連絡をいただいても</w:t>
      </w:r>
      <w:r w:rsidRPr="00FA27BA">
        <w:rPr>
          <w:rFonts w:ascii="メイリオ" w:eastAsia="メイリオ" w:hAnsi="メイリオ" w:hint="eastAsia"/>
          <w:sz w:val="32"/>
          <w:szCs w:val="32"/>
        </w:rPr>
        <w:t>研究の対象データから削除することができない場合があります。</w:t>
      </w:r>
    </w:p>
    <w:p w14:paraId="64E06C0A" w14:textId="77777777" w:rsidR="00672A0E" w:rsidRPr="00FA27BA" w:rsidRDefault="00672A0E" w:rsidP="006E6F4C">
      <w:pPr>
        <w:rPr>
          <w:rFonts w:ascii="メイリオ" w:eastAsia="メイリオ" w:hAnsi="メイリオ"/>
          <w:sz w:val="32"/>
          <w:szCs w:val="32"/>
        </w:rPr>
      </w:pPr>
    </w:p>
    <w:p w14:paraId="109DA98E" w14:textId="7869919B" w:rsidR="006E6F4C" w:rsidRPr="00FA27BA" w:rsidRDefault="001B37BB" w:rsidP="006E6F4C">
      <w:pPr>
        <w:rPr>
          <w:rFonts w:ascii="メイリオ" w:eastAsia="メイリオ" w:hAnsi="メイリオ"/>
          <w:sz w:val="32"/>
          <w:szCs w:val="32"/>
        </w:rPr>
      </w:pPr>
      <w:r w:rsidRPr="00FA27BA">
        <w:rPr>
          <w:rFonts w:ascii="メイリオ" w:eastAsia="メイリオ" w:hAnsi="メイリオ" w:hint="eastAsia"/>
          <w:sz w:val="32"/>
          <w:szCs w:val="32"/>
        </w:rPr>
        <w:t xml:space="preserve">６　</w:t>
      </w:r>
      <w:r w:rsidR="006E6F4C" w:rsidRPr="00FA27BA">
        <w:rPr>
          <w:rFonts w:ascii="メイリオ" w:eastAsia="メイリオ" w:hAnsi="メイリオ" w:hint="eastAsia"/>
          <w:sz w:val="32"/>
          <w:szCs w:val="32"/>
        </w:rPr>
        <w:t>情報の利用</w:t>
      </w:r>
      <w:r w:rsidR="000D5584" w:rsidRPr="00FA27BA">
        <w:rPr>
          <w:rFonts w:ascii="メイリオ" w:eastAsia="メイリオ" w:hAnsi="メイリオ" w:hint="eastAsia"/>
          <w:sz w:val="32"/>
          <w:szCs w:val="32"/>
        </w:rPr>
        <w:t>の</w:t>
      </w:r>
      <w:r w:rsidR="006E6F4C" w:rsidRPr="00FA27BA">
        <w:rPr>
          <w:rFonts w:ascii="メイリオ" w:eastAsia="メイリオ" w:hAnsi="メイリオ" w:hint="eastAsia"/>
          <w:sz w:val="32"/>
          <w:szCs w:val="32"/>
        </w:rPr>
        <w:t>拒否に</w:t>
      </w:r>
      <w:r w:rsidR="00874F56" w:rsidRPr="00FA27BA">
        <w:rPr>
          <w:rFonts w:ascii="メイリオ" w:eastAsia="メイリオ" w:hAnsi="メイリオ" w:hint="eastAsia"/>
          <w:sz w:val="32"/>
          <w:szCs w:val="32"/>
        </w:rPr>
        <w:t>ついての</w:t>
      </w:r>
      <w:r w:rsidR="000D5584" w:rsidRPr="00FA27BA">
        <w:rPr>
          <w:rFonts w:ascii="メイリオ" w:eastAsia="メイリオ" w:hAnsi="メイリオ" w:hint="eastAsia"/>
          <w:sz w:val="32"/>
          <w:szCs w:val="32"/>
        </w:rPr>
        <w:t>連絡</w:t>
      </w:r>
      <w:r w:rsidR="00874F56" w:rsidRPr="00FA27BA">
        <w:rPr>
          <w:rFonts w:ascii="メイリオ" w:eastAsia="メイリオ" w:hAnsi="メイリオ" w:hint="eastAsia"/>
          <w:sz w:val="32"/>
          <w:szCs w:val="32"/>
        </w:rPr>
        <w:t>及び</w:t>
      </w:r>
      <w:r w:rsidR="006E6F4C" w:rsidRPr="00FA27BA">
        <w:rPr>
          <w:rFonts w:ascii="メイリオ" w:eastAsia="メイリオ" w:hAnsi="メイリオ" w:hint="eastAsia"/>
          <w:sz w:val="32"/>
          <w:szCs w:val="32"/>
        </w:rPr>
        <w:t>問い合わせ先</w:t>
      </w:r>
    </w:p>
    <w:p w14:paraId="0B7E71F9" w14:textId="39ABD065" w:rsidR="006E6F4C" w:rsidRPr="00FA27BA" w:rsidRDefault="001B37BB" w:rsidP="001B37BB">
      <w:pPr>
        <w:ind w:firstLineChars="150" w:firstLine="480"/>
        <w:rPr>
          <w:rFonts w:ascii="メイリオ" w:eastAsia="メイリオ" w:hAnsi="メイリオ"/>
          <w:sz w:val="32"/>
          <w:szCs w:val="32"/>
        </w:rPr>
      </w:pPr>
      <w:r w:rsidRPr="00FA27BA">
        <w:rPr>
          <w:rFonts w:ascii="メイリオ" w:eastAsia="メイリオ" w:hAnsi="メイリオ" w:hint="eastAsia"/>
          <w:sz w:val="32"/>
          <w:szCs w:val="32"/>
        </w:rPr>
        <w:t>国立障害者リハビリテーションセンター病院</w:t>
      </w:r>
    </w:p>
    <w:p w14:paraId="0CE71894" w14:textId="07907073" w:rsidR="00874F56" w:rsidRPr="00FA27BA" w:rsidRDefault="001B37BB" w:rsidP="001B37BB">
      <w:pPr>
        <w:rPr>
          <w:rFonts w:ascii="メイリオ" w:eastAsia="メイリオ" w:hAnsi="メイリオ"/>
          <w:sz w:val="32"/>
          <w:szCs w:val="32"/>
        </w:rPr>
      </w:pPr>
      <w:r w:rsidRPr="00FA27BA">
        <w:rPr>
          <w:rFonts w:ascii="メイリオ" w:eastAsia="メイリオ" w:hAnsi="メイリオ" w:hint="eastAsia"/>
          <w:sz w:val="32"/>
          <w:szCs w:val="32"/>
        </w:rPr>
        <w:t xml:space="preserve">　　リハビリテーション部　ロービジョン訓練</w:t>
      </w:r>
    </w:p>
    <w:p w14:paraId="51471FF8" w14:textId="41C7E8BC" w:rsidR="001B37BB" w:rsidRPr="00FA27BA" w:rsidRDefault="001B37BB" w:rsidP="001B37BB">
      <w:pPr>
        <w:rPr>
          <w:rFonts w:ascii="メイリオ" w:eastAsia="メイリオ" w:hAnsi="メイリオ"/>
          <w:sz w:val="32"/>
          <w:szCs w:val="32"/>
        </w:rPr>
      </w:pPr>
      <w:r w:rsidRPr="00FA27BA">
        <w:rPr>
          <w:rFonts w:ascii="メイリオ" w:eastAsia="メイリオ" w:hAnsi="メイリオ" w:hint="eastAsia"/>
          <w:sz w:val="32"/>
          <w:szCs w:val="32"/>
        </w:rPr>
        <w:t xml:space="preserve">　　視能訓練士　　山田　明子</w:t>
      </w:r>
    </w:p>
    <w:p w14:paraId="18A6A54F" w14:textId="2256DDC9" w:rsidR="00874F56" w:rsidRPr="00FA27BA" w:rsidRDefault="00256F3C" w:rsidP="001B37BB">
      <w:pPr>
        <w:ind w:firstLineChars="150" w:firstLine="480"/>
        <w:rPr>
          <w:rFonts w:ascii="メイリオ" w:eastAsia="メイリオ" w:hAnsi="メイリオ"/>
          <w:sz w:val="32"/>
          <w:szCs w:val="32"/>
        </w:rPr>
      </w:pPr>
      <w:r w:rsidRPr="00FA27BA">
        <w:rPr>
          <w:rFonts w:ascii="メイリオ" w:eastAsia="メイリオ" w:hAnsi="メイリオ" w:hint="eastAsia"/>
          <w:sz w:val="32"/>
          <w:szCs w:val="32"/>
        </w:rPr>
        <w:t>TEL</w:t>
      </w:r>
      <w:r w:rsidR="00874F56" w:rsidRPr="00FA27BA">
        <w:rPr>
          <w:rFonts w:ascii="メイリオ" w:eastAsia="メイリオ" w:hAnsi="メイリオ" w:hint="eastAsia"/>
          <w:sz w:val="32"/>
          <w:szCs w:val="32"/>
        </w:rPr>
        <w:t>：04</w:t>
      </w:r>
      <w:r w:rsidR="00F5053D" w:rsidRPr="00FA27BA">
        <w:rPr>
          <w:rFonts w:ascii="メイリオ" w:eastAsia="メイリオ" w:hAnsi="メイリオ" w:hint="eastAsia"/>
          <w:sz w:val="32"/>
          <w:szCs w:val="32"/>
        </w:rPr>
        <w:t>-</w:t>
      </w:r>
      <w:r w:rsidR="00874F56" w:rsidRPr="00FA27BA">
        <w:rPr>
          <w:rFonts w:ascii="メイリオ" w:eastAsia="メイリオ" w:hAnsi="メイリオ" w:hint="eastAsia"/>
          <w:sz w:val="32"/>
          <w:szCs w:val="32"/>
        </w:rPr>
        <w:t>2995</w:t>
      </w:r>
      <w:r w:rsidR="00F5053D" w:rsidRPr="00FA27BA">
        <w:rPr>
          <w:rFonts w:ascii="メイリオ" w:eastAsia="メイリオ" w:hAnsi="メイリオ"/>
          <w:sz w:val="32"/>
          <w:szCs w:val="32"/>
        </w:rPr>
        <w:t>-</w:t>
      </w:r>
      <w:r w:rsidR="00874F56" w:rsidRPr="00FA27BA">
        <w:rPr>
          <w:rFonts w:ascii="メイリオ" w:eastAsia="メイリオ" w:hAnsi="メイリオ" w:hint="eastAsia"/>
          <w:sz w:val="32"/>
          <w:szCs w:val="32"/>
        </w:rPr>
        <w:t>3100（内線</w:t>
      </w:r>
      <w:r w:rsidR="001B37BB" w:rsidRPr="00FA27BA">
        <w:rPr>
          <w:rFonts w:ascii="メイリオ" w:eastAsia="メイリオ" w:hAnsi="メイリオ" w:hint="eastAsia"/>
          <w:sz w:val="32"/>
          <w:szCs w:val="32"/>
        </w:rPr>
        <w:t xml:space="preserve"> 7131</w:t>
      </w:r>
      <w:r w:rsidR="00874F56" w:rsidRPr="00FA27BA">
        <w:rPr>
          <w:rFonts w:ascii="メイリオ" w:eastAsia="メイリオ" w:hAnsi="メイリオ" w:hint="eastAsia"/>
          <w:sz w:val="32"/>
          <w:szCs w:val="32"/>
        </w:rPr>
        <w:t>）</w:t>
      </w:r>
    </w:p>
    <w:p w14:paraId="4C207C60" w14:textId="7465E1D5" w:rsidR="00874F56" w:rsidRPr="00FA27BA" w:rsidRDefault="00874F56" w:rsidP="001B37BB">
      <w:pPr>
        <w:ind w:firstLineChars="150" w:firstLine="480"/>
        <w:rPr>
          <w:rFonts w:ascii="メイリオ" w:eastAsia="メイリオ" w:hAnsi="メイリオ"/>
          <w:sz w:val="32"/>
          <w:szCs w:val="32"/>
        </w:rPr>
      </w:pPr>
      <w:r w:rsidRPr="00FA27BA">
        <w:rPr>
          <w:rFonts w:ascii="メイリオ" w:eastAsia="メイリオ" w:hAnsi="メイリオ" w:hint="eastAsia"/>
          <w:sz w:val="32"/>
          <w:szCs w:val="32"/>
        </w:rPr>
        <w:t>Eメール：</w:t>
      </w:r>
      <w:r w:rsidR="008A548A" w:rsidRPr="00FA27BA">
        <w:rPr>
          <w:rFonts w:ascii="メイリオ" w:eastAsia="メイリオ" w:hAnsi="メイリオ" w:hint="eastAsia"/>
          <w:sz w:val="32"/>
          <w:szCs w:val="32"/>
        </w:rPr>
        <w:t>yamada-akiko.</w:t>
      </w:r>
      <w:r w:rsidR="008A548A" w:rsidRPr="00FA27BA">
        <w:rPr>
          <w:rFonts w:ascii="メイリオ" w:eastAsia="メイリオ" w:hAnsi="メイリオ"/>
          <w:sz w:val="32"/>
          <w:szCs w:val="32"/>
        </w:rPr>
        <w:t>t39</w:t>
      </w:r>
      <w:r w:rsidRPr="00FA27BA">
        <w:rPr>
          <w:rFonts w:ascii="メイリオ" w:eastAsia="メイリオ" w:hAnsi="メイリオ" w:hint="eastAsia"/>
          <w:sz w:val="32"/>
          <w:szCs w:val="32"/>
        </w:rPr>
        <w:t>@mhlw.go.jp</w:t>
      </w:r>
    </w:p>
    <w:p w14:paraId="15503CF4" w14:textId="77777777" w:rsidR="00874F56" w:rsidRPr="00FA27BA" w:rsidRDefault="00874F56" w:rsidP="00874F56">
      <w:pPr>
        <w:ind w:firstLineChars="200" w:firstLine="640"/>
        <w:rPr>
          <w:rFonts w:ascii="メイリオ" w:eastAsia="メイリオ" w:hAnsi="メイリオ"/>
          <w:sz w:val="32"/>
          <w:szCs w:val="32"/>
        </w:rPr>
      </w:pPr>
    </w:p>
    <w:p w14:paraId="2C00BDB7" w14:textId="77777777" w:rsidR="001B37BB" w:rsidRPr="00FA27BA" w:rsidRDefault="00874F56" w:rsidP="00874F56">
      <w:pPr>
        <w:ind w:left="640" w:hangingChars="200" w:hanging="640"/>
        <w:rPr>
          <w:rFonts w:ascii="メイリオ" w:eastAsia="メイリオ" w:hAnsi="メイリオ"/>
          <w:sz w:val="32"/>
          <w:szCs w:val="32"/>
        </w:rPr>
      </w:pPr>
      <w:r w:rsidRPr="00FA27BA">
        <w:rPr>
          <w:rFonts w:ascii="メイリオ" w:eastAsia="メイリオ" w:hAnsi="メイリオ" w:hint="eastAsia"/>
          <w:sz w:val="32"/>
          <w:szCs w:val="32"/>
        </w:rPr>
        <w:lastRenderedPageBreak/>
        <w:t>７　個人情報の取り扱いに関する</w:t>
      </w:r>
      <w:r w:rsidR="00116695" w:rsidRPr="00FA27BA">
        <w:rPr>
          <w:rFonts w:ascii="メイリオ" w:eastAsia="メイリオ" w:hAnsi="メイリオ" w:hint="eastAsia"/>
          <w:sz w:val="32"/>
          <w:szCs w:val="32"/>
        </w:rPr>
        <w:t>疑義・苦情等の申し出先</w:t>
      </w:r>
    </w:p>
    <w:p w14:paraId="3D2B4D9A" w14:textId="77777777" w:rsidR="0095385C" w:rsidRPr="00FA27BA" w:rsidRDefault="0095385C" w:rsidP="0095385C">
      <w:pPr>
        <w:ind w:leftChars="200" w:left="420"/>
        <w:rPr>
          <w:rFonts w:ascii="メイリオ" w:eastAsia="メイリオ" w:hAnsi="メイリオ"/>
          <w:sz w:val="32"/>
          <w:szCs w:val="32"/>
        </w:rPr>
      </w:pPr>
      <w:r w:rsidRPr="00FA27BA">
        <w:rPr>
          <w:rFonts w:ascii="メイリオ" w:eastAsia="メイリオ" w:hAnsi="メイリオ" w:hint="eastAsia"/>
          <w:sz w:val="32"/>
          <w:szCs w:val="32"/>
        </w:rPr>
        <w:t>国立障害者リハビリテーションセンター</w:t>
      </w:r>
    </w:p>
    <w:p w14:paraId="414CF16D" w14:textId="77777777" w:rsidR="0095385C" w:rsidRPr="00FA27BA" w:rsidRDefault="0095385C" w:rsidP="0095385C">
      <w:pPr>
        <w:ind w:leftChars="200" w:left="420"/>
        <w:rPr>
          <w:rFonts w:ascii="メイリオ" w:eastAsia="メイリオ" w:hAnsi="メイリオ"/>
          <w:sz w:val="32"/>
          <w:szCs w:val="32"/>
        </w:rPr>
      </w:pPr>
      <w:r w:rsidRPr="00FA27BA">
        <w:rPr>
          <w:rFonts w:ascii="メイリオ" w:eastAsia="メイリオ" w:hAnsi="メイリオ" w:hint="eastAsia"/>
          <w:sz w:val="32"/>
          <w:szCs w:val="32"/>
        </w:rPr>
        <w:t>企画･情報部企画課長　佐々木　薫</w:t>
      </w:r>
    </w:p>
    <w:p w14:paraId="3FD6AC54" w14:textId="77777777" w:rsidR="0095385C" w:rsidRPr="00FA27BA" w:rsidRDefault="0095385C" w:rsidP="0095385C">
      <w:pPr>
        <w:ind w:leftChars="200" w:left="420"/>
        <w:rPr>
          <w:rFonts w:ascii="メイリオ" w:eastAsia="メイリオ" w:hAnsi="メイリオ"/>
          <w:sz w:val="32"/>
          <w:szCs w:val="32"/>
        </w:rPr>
      </w:pPr>
      <w:r w:rsidRPr="00FA27BA">
        <w:rPr>
          <w:rFonts w:ascii="メイリオ" w:eastAsia="メイリオ" w:hAnsi="メイリオ" w:hint="eastAsia"/>
          <w:sz w:val="32"/>
          <w:szCs w:val="32"/>
        </w:rPr>
        <w:t>〒359－8555 埼玉県所沢市並木４－１</w:t>
      </w:r>
    </w:p>
    <w:p w14:paraId="59029351" w14:textId="77777777" w:rsidR="00F438D4" w:rsidRPr="00FA27BA" w:rsidRDefault="0095385C" w:rsidP="0095385C">
      <w:pPr>
        <w:ind w:leftChars="200" w:left="420"/>
        <w:rPr>
          <w:rFonts w:ascii="メイリオ" w:eastAsia="メイリオ" w:hAnsi="メイリオ"/>
          <w:sz w:val="32"/>
          <w:szCs w:val="32"/>
        </w:rPr>
      </w:pPr>
      <w:r w:rsidRPr="00FA27BA">
        <w:rPr>
          <w:rFonts w:ascii="メイリオ" w:eastAsia="メイリオ" w:hAnsi="メイリオ"/>
          <w:sz w:val="32"/>
          <w:szCs w:val="32"/>
        </w:rPr>
        <w:t>TEL</w:t>
      </w:r>
      <w:r w:rsidRPr="00FA27BA">
        <w:rPr>
          <w:rFonts w:ascii="メイリオ" w:eastAsia="メイリオ" w:hAnsi="メイリオ" w:hint="eastAsia"/>
          <w:sz w:val="32"/>
          <w:szCs w:val="32"/>
        </w:rPr>
        <w:t>：04</w:t>
      </w:r>
      <w:r w:rsidRPr="00FA27BA">
        <w:rPr>
          <w:rFonts w:ascii="メイリオ" w:eastAsia="メイリオ" w:hAnsi="メイリオ"/>
          <w:sz w:val="32"/>
          <w:szCs w:val="32"/>
        </w:rPr>
        <w:t>-</w:t>
      </w:r>
      <w:r w:rsidRPr="00FA27BA">
        <w:rPr>
          <w:rFonts w:ascii="メイリオ" w:eastAsia="メイリオ" w:hAnsi="メイリオ" w:hint="eastAsia"/>
          <w:sz w:val="32"/>
          <w:szCs w:val="32"/>
        </w:rPr>
        <w:t>2995</w:t>
      </w:r>
      <w:r w:rsidRPr="00FA27BA">
        <w:rPr>
          <w:rFonts w:ascii="メイリオ" w:eastAsia="メイリオ" w:hAnsi="メイリオ"/>
          <w:sz w:val="32"/>
          <w:szCs w:val="32"/>
        </w:rPr>
        <w:t>-</w:t>
      </w:r>
      <w:r w:rsidRPr="00FA27BA">
        <w:rPr>
          <w:rFonts w:ascii="メイリオ" w:eastAsia="メイリオ" w:hAnsi="メイリオ" w:hint="eastAsia"/>
          <w:sz w:val="32"/>
          <w:szCs w:val="32"/>
        </w:rPr>
        <w:t>3100（内線 2140）、</w:t>
      </w:r>
    </w:p>
    <w:p w14:paraId="299DE22B" w14:textId="5C12D1AC" w:rsidR="0095385C" w:rsidRPr="00FA27BA" w:rsidRDefault="0095385C" w:rsidP="0095385C">
      <w:pPr>
        <w:ind w:leftChars="200" w:left="420"/>
        <w:rPr>
          <w:rFonts w:ascii="メイリオ" w:eastAsia="メイリオ" w:hAnsi="メイリオ"/>
          <w:sz w:val="32"/>
          <w:szCs w:val="32"/>
        </w:rPr>
      </w:pPr>
      <w:r w:rsidRPr="00FA27BA">
        <w:rPr>
          <w:rFonts w:ascii="メイリオ" w:eastAsia="メイリオ" w:hAnsi="メイリオ" w:hint="eastAsia"/>
          <w:sz w:val="32"/>
          <w:szCs w:val="32"/>
        </w:rPr>
        <w:t>FAX：04</w:t>
      </w:r>
      <w:r w:rsidRPr="00FA27BA">
        <w:rPr>
          <w:rFonts w:ascii="メイリオ" w:eastAsia="メイリオ" w:hAnsi="メイリオ"/>
          <w:sz w:val="32"/>
          <w:szCs w:val="32"/>
        </w:rPr>
        <w:t>-</w:t>
      </w:r>
      <w:r w:rsidRPr="00FA27BA">
        <w:rPr>
          <w:rFonts w:ascii="メイリオ" w:eastAsia="メイリオ" w:hAnsi="メイリオ" w:hint="eastAsia"/>
          <w:sz w:val="32"/>
          <w:szCs w:val="32"/>
        </w:rPr>
        <w:t>2995</w:t>
      </w:r>
      <w:r w:rsidRPr="00FA27BA">
        <w:rPr>
          <w:rFonts w:ascii="メイリオ" w:eastAsia="メイリオ" w:hAnsi="メイリオ"/>
          <w:sz w:val="32"/>
          <w:szCs w:val="32"/>
        </w:rPr>
        <w:t>-</w:t>
      </w:r>
      <w:r w:rsidRPr="00FA27BA">
        <w:rPr>
          <w:rFonts w:ascii="メイリオ" w:eastAsia="メイリオ" w:hAnsi="メイリオ" w:hint="eastAsia"/>
          <w:sz w:val="32"/>
          <w:szCs w:val="32"/>
        </w:rPr>
        <w:t>3661</w:t>
      </w:r>
    </w:p>
    <w:p w14:paraId="5E666445" w14:textId="231BF123" w:rsidR="00D33691" w:rsidRPr="00FA27BA" w:rsidRDefault="0095385C" w:rsidP="00C9448F">
      <w:pPr>
        <w:ind w:leftChars="200" w:left="420"/>
        <w:rPr>
          <w:rFonts w:ascii="メイリオ" w:eastAsia="メイリオ" w:hAnsi="メイリオ"/>
          <w:color w:val="0000FF" w:themeColor="hyperlink"/>
          <w:sz w:val="32"/>
          <w:szCs w:val="32"/>
          <w:u w:val="single"/>
        </w:rPr>
      </w:pPr>
      <w:r w:rsidRPr="00FA27BA">
        <w:rPr>
          <w:rFonts w:ascii="メイリオ" w:eastAsia="メイリオ" w:hAnsi="メイリオ" w:hint="eastAsia"/>
          <w:sz w:val="32"/>
          <w:szCs w:val="32"/>
        </w:rPr>
        <w:t>E メール：</w:t>
      </w:r>
      <w:r w:rsidR="00713BEC" w:rsidRPr="00FA27BA">
        <w:rPr>
          <w:rFonts w:ascii="メイリオ" w:eastAsia="メイリオ" w:hAnsi="メイリオ" w:cs="ＭＳ 明朝"/>
          <w:kern w:val="0"/>
          <w:szCs w:val="21"/>
        </w:rPr>
        <w:t xml:space="preserve"> </w:t>
      </w:r>
      <w:r w:rsidR="00713BEC" w:rsidRPr="00FA27BA">
        <w:rPr>
          <w:rFonts w:ascii="メイリオ" w:eastAsia="メイリオ" w:hAnsi="メイリオ"/>
          <w:kern w:val="0"/>
          <w:sz w:val="32"/>
          <w:szCs w:val="32"/>
        </w:rPr>
        <w:t>kikakurinnri@mhlw.go.jp</w:t>
      </w:r>
    </w:p>
    <w:sectPr w:rsidR="00D33691" w:rsidRPr="00FA27BA">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FA3F22" w14:textId="77777777" w:rsidR="00E72828" w:rsidRDefault="00E72828" w:rsidP="00E32C42">
      <w:r>
        <w:separator/>
      </w:r>
    </w:p>
  </w:endnote>
  <w:endnote w:type="continuationSeparator" w:id="0">
    <w:p w14:paraId="72DF8655" w14:textId="77777777" w:rsidR="00E72828" w:rsidRDefault="00E72828" w:rsidP="00E32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BIZ UDPゴシック">
    <w:altName w:val="Malgun Gothic Semilight"/>
    <w:panose1 w:val="020B0400000000000000"/>
    <w:charset w:val="80"/>
    <w:family w:val="modern"/>
    <w:pitch w:val="variable"/>
    <w:sig w:usb0="E00002F7" w:usb1="2AC7EDF8" w:usb2="00000012" w:usb3="00000000" w:csb0="00020001" w:csb1="00000000"/>
  </w:font>
  <w:font w:name="ＤＦ平成明朝体W3">
    <w:altName w:val="游ゴシック"/>
    <w:panose1 w:val="02020309000000000000"/>
    <w:charset w:val="80"/>
    <w:family w:val="roma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23" w:type="dxa"/>
      <w:tblBorders>
        <w:top w:val="single" w:sz="4" w:space="0" w:color="auto"/>
      </w:tblBorders>
      <w:tblCellMar>
        <w:left w:w="99" w:type="dxa"/>
        <w:right w:w="99" w:type="dxa"/>
      </w:tblCellMar>
      <w:tblLook w:val="0000" w:firstRow="0" w:lastRow="0" w:firstColumn="0" w:lastColumn="0" w:noHBand="0" w:noVBand="0"/>
    </w:tblPr>
    <w:tblGrid>
      <w:gridCol w:w="8381"/>
    </w:tblGrid>
    <w:tr w:rsidR="00E32C42" w:rsidRPr="00E32C42" w14:paraId="1E343151" w14:textId="77777777" w:rsidTr="00E32C42">
      <w:trPr>
        <w:trHeight w:val="100"/>
      </w:trPr>
      <w:tc>
        <w:tcPr>
          <w:tcW w:w="8481" w:type="dxa"/>
          <w:tcBorders>
            <w:top w:val="nil"/>
            <w:bottom w:val="single" w:sz="4" w:space="0" w:color="auto"/>
          </w:tcBorders>
        </w:tcPr>
        <w:p w14:paraId="0074DC4D" w14:textId="77777777" w:rsidR="00E32C42" w:rsidRPr="00E32C42" w:rsidRDefault="00E32C42" w:rsidP="00E32C42">
          <w:pPr>
            <w:pStyle w:val="a6"/>
            <w:jc w:val="center"/>
            <w:rPr>
              <w:rFonts w:ascii="ＤＦ平成明朝体W3" w:eastAsia="ＤＦ平成明朝体W3"/>
              <w:sz w:val="18"/>
              <w:szCs w:val="18"/>
            </w:rPr>
          </w:pPr>
        </w:p>
      </w:tc>
    </w:tr>
    <w:tr w:rsidR="00E32C42" w:rsidRPr="00E32C42" w14:paraId="4CA6CE9C" w14:textId="77777777" w:rsidTr="00E32C42">
      <w:trPr>
        <w:trHeight w:val="100"/>
      </w:trPr>
      <w:tc>
        <w:tcPr>
          <w:tcW w:w="8481" w:type="dxa"/>
          <w:tcBorders>
            <w:top w:val="single" w:sz="4" w:space="0" w:color="auto"/>
          </w:tcBorders>
        </w:tcPr>
        <w:p w14:paraId="5354C4DF" w14:textId="77777777" w:rsidR="00C56985" w:rsidRDefault="00C56985" w:rsidP="00C56985">
          <w:pPr>
            <w:pStyle w:val="a6"/>
            <w:tabs>
              <w:tab w:val="left" w:pos="2280"/>
              <w:tab w:val="center" w:pos="4141"/>
            </w:tabs>
            <w:jc w:val="left"/>
            <w:rPr>
              <w:rFonts w:ascii="ＤＦ平成明朝体W3" w:eastAsia="ＤＦ平成明朝体W3"/>
              <w:sz w:val="18"/>
              <w:szCs w:val="18"/>
            </w:rPr>
          </w:pPr>
        </w:p>
        <w:p w14:paraId="7611792F" w14:textId="77777777" w:rsidR="00E32C42" w:rsidRPr="00B239EE" w:rsidRDefault="00C56985" w:rsidP="00C56985">
          <w:pPr>
            <w:pStyle w:val="a6"/>
            <w:tabs>
              <w:tab w:val="left" w:pos="2280"/>
              <w:tab w:val="center" w:pos="4141"/>
            </w:tabs>
            <w:jc w:val="left"/>
            <w:rPr>
              <w:rFonts w:ascii="ＤＦ平成明朝体W3" w:eastAsia="ＤＦ平成明朝体W3"/>
              <w:sz w:val="18"/>
              <w:szCs w:val="18"/>
            </w:rPr>
          </w:pPr>
          <w:r>
            <w:rPr>
              <w:rFonts w:ascii="ＤＦ平成明朝体W3" w:eastAsia="ＤＦ平成明朝体W3"/>
              <w:sz w:val="18"/>
              <w:szCs w:val="18"/>
            </w:rPr>
            <w:tab/>
          </w:r>
          <w:r>
            <w:rPr>
              <w:rFonts w:ascii="ＤＦ平成明朝体W3" w:eastAsia="ＤＦ平成明朝体W3"/>
              <w:sz w:val="18"/>
              <w:szCs w:val="18"/>
            </w:rPr>
            <w:tab/>
          </w:r>
          <w:r w:rsidR="00E32C42" w:rsidRPr="00B239EE">
            <w:rPr>
              <w:rFonts w:ascii="ＤＦ平成明朝体W3" w:eastAsia="ＤＦ平成明朝体W3" w:hint="eastAsia"/>
              <w:sz w:val="18"/>
              <w:szCs w:val="18"/>
            </w:rPr>
            <w:t>国立障害者リハビリテーションセンター</w:t>
          </w:r>
        </w:p>
        <w:p w14:paraId="17630440" w14:textId="77777777" w:rsidR="00E32C42" w:rsidRDefault="00E32C42" w:rsidP="00E32C42">
          <w:pPr>
            <w:pStyle w:val="a6"/>
            <w:jc w:val="center"/>
          </w:pPr>
          <w:r w:rsidRPr="00B239EE">
            <w:rPr>
              <w:rFonts w:ascii="ＤＦ平成明朝体W3" w:eastAsia="ＤＦ平成明朝体W3" w:hint="eastAsia"/>
              <w:sz w:val="18"/>
              <w:szCs w:val="18"/>
            </w:rPr>
            <w:t>〒359-8555　埼玉県所沢市並木4丁目1番地　℡:04-2995-3100(代表)</w:t>
          </w:r>
        </w:p>
      </w:tc>
    </w:tr>
  </w:tbl>
  <w:p w14:paraId="36511BD3" w14:textId="77777777" w:rsidR="00E32C42" w:rsidRDefault="00E32C42" w:rsidP="00C5698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AD7EB2" w14:textId="77777777" w:rsidR="00E72828" w:rsidRDefault="00E72828" w:rsidP="00E32C42">
      <w:r>
        <w:separator/>
      </w:r>
    </w:p>
  </w:footnote>
  <w:footnote w:type="continuationSeparator" w:id="0">
    <w:p w14:paraId="10926E91" w14:textId="77777777" w:rsidR="00E72828" w:rsidRDefault="00E72828" w:rsidP="00E32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0C621" w14:textId="77777777" w:rsidR="00B0566C" w:rsidRPr="00B0566C" w:rsidRDefault="00B0566C" w:rsidP="00D81C26">
    <w:pPr>
      <w:pStyle w:val="a4"/>
      <w:jc w:val="right"/>
      <w:rPr>
        <w:color w:val="808080" w:themeColor="background1" w:themeShade="8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F4C"/>
    <w:rsid w:val="0000723D"/>
    <w:rsid w:val="00017C01"/>
    <w:rsid w:val="00064CC2"/>
    <w:rsid w:val="00071B89"/>
    <w:rsid w:val="00075D62"/>
    <w:rsid w:val="000C1A87"/>
    <w:rsid w:val="000D5584"/>
    <w:rsid w:val="000E4548"/>
    <w:rsid w:val="00116695"/>
    <w:rsid w:val="0012362E"/>
    <w:rsid w:val="001243BC"/>
    <w:rsid w:val="001834CD"/>
    <w:rsid w:val="0018357F"/>
    <w:rsid w:val="00191DF6"/>
    <w:rsid w:val="001B37BB"/>
    <w:rsid w:val="001F5BF1"/>
    <w:rsid w:val="00207A1E"/>
    <w:rsid w:val="002112E1"/>
    <w:rsid w:val="00247B1A"/>
    <w:rsid w:val="00256F3C"/>
    <w:rsid w:val="002D080F"/>
    <w:rsid w:val="002F39A2"/>
    <w:rsid w:val="003056DE"/>
    <w:rsid w:val="00314C73"/>
    <w:rsid w:val="00317559"/>
    <w:rsid w:val="00326822"/>
    <w:rsid w:val="00363815"/>
    <w:rsid w:val="0036789D"/>
    <w:rsid w:val="00375E1C"/>
    <w:rsid w:val="004038F9"/>
    <w:rsid w:val="004413C4"/>
    <w:rsid w:val="005473B0"/>
    <w:rsid w:val="00571F64"/>
    <w:rsid w:val="00577801"/>
    <w:rsid w:val="005A0290"/>
    <w:rsid w:val="006237E2"/>
    <w:rsid w:val="00672A0E"/>
    <w:rsid w:val="006D2FE0"/>
    <w:rsid w:val="006E6F4C"/>
    <w:rsid w:val="00713BEC"/>
    <w:rsid w:val="0073356B"/>
    <w:rsid w:val="00792870"/>
    <w:rsid w:val="007C40E7"/>
    <w:rsid w:val="007C5422"/>
    <w:rsid w:val="007E3129"/>
    <w:rsid w:val="00874F56"/>
    <w:rsid w:val="008A548A"/>
    <w:rsid w:val="008E008E"/>
    <w:rsid w:val="0094320A"/>
    <w:rsid w:val="0095385C"/>
    <w:rsid w:val="00A4748E"/>
    <w:rsid w:val="00AC61B7"/>
    <w:rsid w:val="00AE7D38"/>
    <w:rsid w:val="00B0537B"/>
    <w:rsid w:val="00B0566C"/>
    <w:rsid w:val="00B154B5"/>
    <w:rsid w:val="00B16375"/>
    <w:rsid w:val="00B239EE"/>
    <w:rsid w:val="00B65F1F"/>
    <w:rsid w:val="00B70952"/>
    <w:rsid w:val="00C3460F"/>
    <w:rsid w:val="00C56985"/>
    <w:rsid w:val="00C9448F"/>
    <w:rsid w:val="00CF34EE"/>
    <w:rsid w:val="00CF7E0B"/>
    <w:rsid w:val="00D33691"/>
    <w:rsid w:val="00D34167"/>
    <w:rsid w:val="00D81C26"/>
    <w:rsid w:val="00DB3D2E"/>
    <w:rsid w:val="00DF7683"/>
    <w:rsid w:val="00E32C42"/>
    <w:rsid w:val="00E36879"/>
    <w:rsid w:val="00E61401"/>
    <w:rsid w:val="00E72828"/>
    <w:rsid w:val="00E954B7"/>
    <w:rsid w:val="00EA1EDA"/>
    <w:rsid w:val="00F438D4"/>
    <w:rsid w:val="00F44208"/>
    <w:rsid w:val="00F5053D"/>
    <w:rsid w:val="00F65D62"/>
    <w:rsid w:val="00F7725B"/>
    <w:rsid w:val="00F93D8A"/>
    <w:rsid w:val="00FA27BA"/>
    <w:rsid w:val="00FA2C75"/>
    <w:rsid w:val="00FC2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A5AD95"/>
  <w15:docId w15:val="{6191DE39-DC59-43ED-85AC-69351D39C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74F56"/>
    <w:rPr>
      <w:color w:val="0000FF" w:themeColor="hyperlink"/>
      <w:u w:val="single"/>
    </w:rPr>
  </w:style>
  <w:style w:type="paragraph" w:styleId="a4">
    <w:name w:val="header"/>
    <w:basedOn w:val="a"/>
    <w:link w:val="a5"/>
    <w:uiPriority w:val="99"/>
    <w:unhideWhenUsed/>
    <w:rsid w:val="00E32C42"/>
    <w:pPr>
      <w:tabs>
        <w:tab w:val="center" w:pos="4252"/>
        <w:tab w:val="right" w:pos="8504"/>
      </w:tabs>
      <w:snapToGrid w:val="0"/>
    </w:pPr>
  </w:style>
  <w:style w:type="character" w:customStyle="1" w:styleId="a5">
    <w:name w:val="ヘッダー (文字)"/>
    <w:basedOn w:val="a0"/>
    <w:link w:val="a4"/>
    <w:uiPriority w:val="99"/>
    <w:rsid w:val="00E32C42"/>
  </w:style>
  <w:style w:type="paragraph" w:styleId="a6">
    <w:name w:val="footer"/>
    <w:basedOn w:val="a"/>
    <w:link w:val="a7"/>
    <w:uiPriority w:val="99"/>
    <w:unhideWhenUsed/>
    <w:rsid w:val="00E32C42"/>
    <w:pPr>
      <w:tabs>
        <w:tab w:val="center" w:pos="4252"/>
        <w:tab w:val="right" w:pos="8504"/>
      </w:tabs>
      <w:snapToGrid w:val="0"/>
    </w:pPr>
  </w:style>
  <w:style w:type="character" w:customStyle="1" w:styleId="a7">
    <w:name w:val="フッター (文字)"/>
    <w:basedOn w:val="a0"/>
    <w:link w:val="a6"/>
    <w:uiPriority w:val="99"/>
    <w:rsid w:val="00E32C42"/>
  </w:style>
  <w:style w:type="paragraph" w:styleId="a8">
    <w:name w:val="Balloon Text"/>
    <w:basedOn w:val="a"/>
    <w:link w:val="a9"/>
    <w:uiPriority w:val="99"/>
    <w:semiHidden/>
    <w:unhideWhenUsed/>
    <w:rsid w:val="00C9448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44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64B69-4381-4EB2-8C06-AC0C38275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220</Words>
  <Characters>1257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kokuriha</cp:lastModifiedBy>
  <cp:revision>6</cp:revision>
  <cp:lastPrinted>2021-08-20T04:27:00Z</cp:lastPrinted>
  <dcterms:created xsi:type="dcterms:W3CDTF">2021-08-18T08:09:00Z</dcterms:created>
  <dcterms:modified xsi:type="dcterms:W3CDTF">2021-08-26T02:14:00Z</dcterms:modified>
</cp:coreProperties>
</file>