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E453E" w14:textId="2FBE7A30" w:rsidR="001D779E" w:rsidRPr="00F568F5" w:rsidRDefault="001D779E" w:rsidP="000F6D5B">
      <w:pPr>
        <w:rPr>
          <w:rFonts w:ascii="UD デジタル 教科書体 NK-R" w:eastAsia="UD デジタル 教科書体 NK-R"/>
        </w:rPr>
      </w:pPr>
      <w:bookmarkStart w:id="0" w:name="_GoBack"/>
      <w:bookmarkEnd w:id="0"/>
      <w:r w:rsidRPr="00F568F5">
        <w:rPr>
          <w:rFonts w:ascii="UD デジタル 教科書体 NK-R" w:eastAsia="UD デジタル 教科書体 NK-R" w:hint="eastAsia"/>
        </w:rPr>
        <w:t>福祉機器開発部の伊藤です。</w:t>
      </w:r>
    </w:p>
    <w:p w14:paraId="028F9B65" w14:textId="0CCE07F9"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九州工業大学では眼鏡型カメラを利用して、深層学習により眼の画像を入力として夜間でも画像内の瞳孔中心位置を高精度で検出できる技術を提案しています。</w:t>
      </w:r>
    </w:p>
    <w:p w14:paraId="62371643" w14:textId="426C4D56" w:rsidR="0091357F"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この技術を</w:t>
      </w:r>
      <w:r w:rsidR="00B23E7F" w:rsidRPr="00F568F5">
        <w:rPr>
          <w:rFonts w:ascii="UD デジタル 教科書体 NK-R" w:eastAsia="UD デジタル 教科書体 NK-R" w:hint="eastAsia"/>
        </w:rPr>
        <w:t>きん</w:t>
      </w:r>
      <w:r w:rsidRPr="00F568F5">
        <w:rPr>
          <w:rFonts w:ascii="UD デジタル 教科書体 NK-R" w:eastAsia="UD デジタル 教科書体 NK-R" w:hint="eastAsia"/>
        </w:rPr>
        <w:t>萎縮性</w:t>
      </w:r>
      <w:r w:rsidR="00B23E7F" w:rsidRPr="00F568F5">
        <w:rPr>
          <w:rFonts w:ascii="UD デジタル 教科書体 NK-R" w:eastAsia="UD デジタル 教科書体 NK-R" w:hint="eastAsia"/>
        </w:rPr>
        <w:t>そく</w:t>
      </w:r>
      <w:r w:rsidRPr="00F568F5">
        <w:rPr>
          <w:rFonts w:ascii="UD デジタル 教科書体 NK-R" w:eastAsia="UD デジタル 教科書体 NK-R" w:hint="eastAsia"/>
        </w:rPr>
        <w:t>索硬化症</w:t>
      </w:r>
      <w:r w:rsidR="00B23E7F" w:rsidRPr="00F568F5">
        <w:rPr>
          <w:rFonts w:ascii="UD デジタル 教科書体 NK-R" w:eastAsia="UD デジタル 教科書体 NK-R" w:hint="eastAsia"/>
        </w:rPr>
        <w:t>ALS</w:t>
      </w:r>
      <w:r w:rsidRPr="00F568F5">
        <w:rPr>
          <w:rFonts w:ascii="UD デジタル 教科書体 NK-R" w:eastAsia="UD デジタル 教科書体 NK-R" w:hint="eastAsia"/>
        </w:rPr>
        <w:t>等、重度運動機能障害者の</w:t>
      </w:r>
      <w:r w:rsidR="005436F7" w:rsidRPr="00F568F5">
        <w:rPr>
          <w:rFonts w:ascii="UD デジタル 教科書体 NK-R" w:eastAsia="UD デジタル 教科書体 NK-R" w:hint="eastAsia"/>
        </w:rPr>
        <w:t>見ている</w:t>
      </w:r>
      <w:r w:rsidRPr="00F568F5">
        <w:rPr>
          <w:rFonts w:ascii="UD デジタル 教科書体 NK-R" w:eastAsia="UD デジタル 教科書体 NK-R" w:hint="eastAsia"/>
        </w:rPr>
        <w:t>方向の検出に応用し、スイッチ操作へと連動するシステムを構築します。</w:t>
      </w:r>
      <w:r w:rsidR="0091357F" w:rsidRPr="00F568F5">
        <w:rPr>
          <w:rFonts w:ascii="UD デジタル 教科書体 NK-R" w:eastAsia="UD デジタル 教科書体 NK-R" w:hint="eastAsia"/>
        </w:rPr>
        <w:t>画像内の瞳孔中心点の検出方法です。</w:t>
      </w:r>
    </w:p>
    <w:p w14:paraId="765DEE50" w14:textId="77777777" w:rsidR="0091357F" w:rsidRPr="00F568F5" w:rsidRDefault="0091357F" w:rsidP="000F6D5B">
      <w:pPr>
        <w:rPr>
          <w:rFonts w:ascii="UD デジタル 教科書体 NK-R" w:eastAsia="UD デジタル 教科書体 NK-R"/>
        </w:rPr>
      </w:pPr>
      <w:r w:rsidRPr="00F568F5">
        <w:rPr>
          <w:rFonts w:ascii="UD デジタル 教科書体 NK-R" w:eastAsia="UD デジタル 教科書体 NK-R" w:hint="eastAsia"/>
        </w:rPr>
        <w:t>眼の画像を入力として、まず分類モデルにより眼の開閉状態を分類します。次いで、眼を開いていると分類された画像に対して回帰モデルにより瞳孔中心点の座標を求めます。</w:t>
      </w:r>
    </w:p>
    <w:p w14:paraId="0E17D946" w14:textId="4AA0A97B"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システムの構成です。左上の写真に示すように、レンズを外した眼鏡に小型カメラを取り付け、眼との相対位置を保ちます。システムは、右に示すように小型コンピュータ、モニター、スイッチ操作を行うためのリレー制御器で構成します。</w:t>
      </w:r>
    </w:p>
    <w:p w14:paraId="75293848" w14:textId="5E68419C"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動作</w:t>
      </w:r>
      <w:r w:rsidR="00301D94" w:rsidRPr="00F568F5">
        <w:rPr>
          <w:rFonts w:ascii="UD デジタル 教科書体 NK-R" w:eastAsia="UD デジタル 教科書体 NK-R" w:hint="eastAsia"/>
        </w:rPr>
        <w:t>の概要</w:t>
      </w:r>
      <w:r w:rsidRPr="00F568F5">
        <w:rPr>
          <w:rFonts w:ascii="UD デジタル 教科書体 NK-R" w:eastAsia="UD デジタル 教科書体 NK-R" w:hint="eastAsia"/>
        </w:rPr>
        <w:t>です。</w:t>
      </w:r>
    </w:p>
    <w:p w14:paraId="055142F8" w14:textId="1019D8BF" w:rsidR="00301D94" w:rsidRPr="00F568F5" w:rsidRDefault="009F6C8B" w:rsidP="000F6D5B">
      <w:pPr>
        <w:rPr>
          <w:rFonts w:ascii="UD デジタル 教科書体 NK-R" w:eastAsia="UD デジタル 教科書体 NK-R"/>
        </w:rPr>
      </w:pPr>
      <w:r w:rsidRPr="00F568F5">
        <w:rPr>
          <w:rFonts w:ascii="UD デジタル 教科書体 NK-R" w:eastAsia="UD デジタル 教科書体 NK-R" w:hint="eastAsia"/>
        </w:rPr>
        <w:t>スライド</w:t>
      </w:r>
      <w:r w:rsidR="001D779E" w:rsidRPr="00F568F5">
        <w:rPr>
          <w:rFonts w:ascii="UD デジタル 教科書体 NK-R" w:eastAsia="UD デジタル 教科書体 NK-R" w:hint="eastAsia"/>
        </w:rPr>
        <w:t xml:space="preserve">は正面を向いている画像です。　</w:t>
      </w:r>
      <w:r w:rsidR="00301D94" w:rsidRPr="00F568F5">
        <w:rPr>
          <w:rFonts w:ascii="UD デジタル 教科書体 NK-R" w:eastAsia="UD デジタル 教科書体 NK-R" w:hint="eastAsia"/>
        </w:rPr>
        <w:t>眼の画像から瞳孔中心位置が検出されますので、通常の視野範囲を確認して、それを超える範囲をしきい</w:t>
      </w:r>
      <w:r w:rsidR="00B23E7F" w:rsidRPr="00F568F5">
        <w:rPr>
          <w:rFonts w:ascii="UD デジタル 教科書体 NK-R" w:eastAsia="UD デジタル 教科書体 NK-R" w:hint="eastAsia"/>
        </w:rPr>
        <w:t>ち</w:t>
      </w:r>
      <w:r w:rsidR="00301D94" w:rsidRPr="00F568F5">
        <w:rPr>
          <w:rFonts w:ascii="UD デジタル 教科書体 NK-R" w:eastAsia="UD デジタル 教科書体 NK-R" w:hint="eastAsia"/>
        </w:rPr>
        <w:t>として設定します。瞳孔中心点がこれらのしきい</w:t>
      </w:r>
      <w:r w:rsidR="00B23E7F" w:rsidRPr="00F568F5">
        <w:rPr>
          <w:rFonts w:ascii="UD デジタル 教科書体 NK-R" w:eastAsia="UD デジタル 教科書体 NK-R" w:hint="eastAsia"/>
        </w:rPr>
        <w:t>ち</w:t>
      </w:r>
      <w:r w:rsidR="00301D94" w:rsidRPr="00F568F5">
        <w:rPr>
          <w:rFonts w:ascii="UD デジタル 教科書体 NK-R" w:eastAsia="UD デジタル 教科書体 NK-R" w:hint="eastAsia"/>
        </w:rPr>
        <w:t>を超えると、割り当てられたスイッチがONになります。</w:t>
      </w:r>
    </w:p>
    <w:p w14:paraId="487763E7" w14:textId="54631AFB"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本システムでは、リレー制御器へ信号を送るモードを2つ用意しています。</w:t>
      </w:r>
    </w:p>
    <w:p w14:paraId="6B9B7487" w14:textId="37150972"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単発モードは、しきい</w:t>
      </w:r>
      <w:r w:rsidR="00B23E7F" w:rsidRPr="00F568F5">
        <w:rPr>
          <w:rFonts w:ascii="UD デジタル 教科書体 NK-R" w:eastAsia="UD デジタル 教科書体 NK-R" w:hint="eastAsia"/>
        </w:rPr>
        <w:t>ち</w:t>
      </w:r>
      <w:r w:rsidRPr="00F568F5">
        <w:rPr>
          <w:rFonts w:ascii="UD デジタル 教科書体 NK-R" w:eastAsia="UD デジタル 教科書体 NK-R" w:hint="eastAsia"/>
        </w:rPr>
        <w:t>を超えた際に1回だけ信号を送信します。しきい</w:t>
      </w:r>
      <w:r w:rsidR="00B23E7F" w:rsidRPr="00F568F5">
        <w:rPr>
          <w:rFonts w:ascii="UD デジタル 教科書体 NK-R" w:eastAsia="UD デジタル 教科書体 NK-R" w:hint="eastAsia"/>
        </w:rPr>
        <w:t>ち</w:t>
      </w:r>
      <w:r w:rsidRPr="00F568F5">
        <w:rPr>
          <w:rFonts w:ascii="UD デジタル 教科書体 NK-R" w:eastAsia="UD デジタル 教科書体 NK-R" w:hint="eastAsia"/>
        </w:rPr>
        <w:t>内に一旦瞳孔中心点が戻らないと次の信号は出ません。</w:t>
      </w:r>
    </w:p>
    <w:p w14:paraId="45D25B80" w14:textId="7C9A5B48" w:rsidR="001D779E"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連続モードは、しきい</w:t>
      </w:r>
      <w:r w:rsidR="00B23E7F" w:rsidRPr="00F568F5">
        <w:rPr>
          <w:rFonts w:ascii="UD デジタル 教科書体 NK-R" w:eastAsia="UD デジタル 教科書体 NK-R" w:hint="eastAsia"/>
        </w:rPr>
        <w:t>ち</w:t>
      </w:r>
      <w:r w:rsidRPr="00F568F5">
        <w:rPr>
          <w:rFonts w:ascii="UD デジタル 教科書体 NK-R" w:eastAsia="UD デジタル 教科書体 NK-R" w:hint="eastAsia"/>
        </w:rPr>
        <w:t>を超えている</w:t>
      </w:r>
      <w:r w:rsidR="00B23E7F" w:rsidRPr="00F568F5">
        <w:rPr>
          <w:rFonts w:ascii="UD デジタル 教科書体 NK-R" w:eastAsia="UD デジタル 教科書体 NK-R" w:hint="eastAsia"/>
        </w:rPr>
        <w:t>あいだ</w:t>
      </w:r>
      <w:r w:rsidRPr="00F568F5">
        <w:rPr>
          <w:rFonts w:ascii="UD デジタル 教科書体 NK-R" w:eastAsia="UD デジタル 教科書体 NK-R" w:hint="eastAsia"/>
        </w:rPr>
        <w:t>は一定間隔で信号を送ります。</w:t>
      </w:r>
    </w:p>
    <w:p w14:paraId="6045B11B" w14:textId="316173DC" w:rsidR="00D12EB0" w:rsidRPr="00F568F5" w:rsidRDefault="001D779E" w:rsidP="000F6D5B">
      <w:pPr>
        <w:rPr>
          <w:rFonts w:ascii="UD デジタル 教科書体 NK-R" w:eastAsia="UD デジタル 教科書体 NK-R"/>
        </w:rPr>
      </w:pPr>
      <w:r w:rsidRPr="00F568F5">
        <w:rPr>
          <w:rFonts w:ascii="UD デジタル 教科書体 NK-R" w:eastAsia="UD デジタル 教科書体 NK-R" w:hint="eastAsia"/>
        </w:rPr>
        <w:t>一定の方向を見続けていると連続で信号が出ますので、少ない目の動きでスイッチ操作を行うことができます。</w:t>
      </w:r>
    </w:p>
    <w:sectPr w:rsidR="00D12EB0" w:rsidRPr="00F568F5" w:rsidSect="005652A6">
      <w:pgSz w:w="11906" w:h="16838" w:code="9"/>
      <w:pgMar w:top="1440" w:right="1080" w:bottom="1440" w:left="1080" w:header="851" w:footer="992" w:gutter="0"/>
      <w:cols w:space="425"/>
      <w:docGrid w:type="linesAndChars" w:linePitch="310"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9E"/>
    <w:rsid w:val="000F6D5B"/>
    <w:rsid w:val="001D779E"/>
    <w:rsid w:val="00301D94"/>
    <w:rsid w:val="003D5F6B"/>
    <w:rsid w:val="004D0DCF"/>
    <w:rsid w:val="005436F7"/>
    <w:rsid w:val="005652A6"/>
    <w:rsid w:val="00850482"/>
    <w:rsid w:val="008958D4"/>
    <w:rsid w:val="0091357F"/>
    <w:rsid w:val="009F6C8B"/>
    <w:rsid w:val="00B23E7F"/>
    <w:rsid w:val="00D12EB0"/>
    <w:rsid w:val="00E122EB"/>
    <w:rsid w:val="00EC2BB1"/>
    <w:rsid w:val="00EC5817"/>
    <w:rsid w:val="00F568F5"/>
    <w:rsid w:val="00FA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25E91"/>
  <w15:chartTrackingRefBased/>
  <w15:docId w15:val="{42248080-D4DA-41D9-B7D7-5387EF20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nrcd_tsb@outlook.jp</dc:creator>
  <cp:keywords/>
  <dc:description/>
  <cp:lastModifiedBy>Microsoft アカウント</cp:lastModifiedBy>
  <cp:revision>13</cp:revision>
  <dcterms:created xsi:type="dcterms:W3CDTF">2021-10-04T08:52:00Z</dcterms:created>
  <dcterms:modified xsi:type="dcterms:W3CDTF">2021-11-25T04:25:00Z</dcterms:modified>
</cp:coreProperties>
</file>