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AFB7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>2</w:t>
      </w:r>
      <w:r w:rsidRPr="004A5E0C">
        <w:rPr>
          <w:rFonts w:ascii="UD デジタル 教科書体 NP-B" w:eastAsia="UD デジタル 教科書体 NP-B"/>
          <w:sz w:val="22"/>
        </w:rPr>
        <w:t xml:space="preserve">026年度　国立障害者リハビリテーションセンター </w:t>
      </w:r>
    </w:p>
    <w:p w14:paraId="5125E648" w14:textId="77777777" w:rsidR="00283119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>自立支援局事業公開のご案内</w:t>
      </w:r>
    </w:p>
    <w:p w14:paraId="36003A17" w14:textId="77777777" w:rsidR="004A5E0C" w:rsidRDefault="004A5E0C" w:rsidP="00283119">
      <w:pPr>
        <w:adjustRightInd w:val="0"/>
        <w:snapToGrid w:val="0"/>
        <w:rPr>
          <w:rFonts w:ascii="UD デジタル 教科書体 NP-B" w:eastAsia="UD デジタル 教科書体 NP-B"/>
        </w:rPr>
      </w:pPr>
    </w:p>
    <w:p w14:paraId="41C14757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>第</w:t>
      </w:r>
      <w:r w:rsidRPr="004A5E0C">
        <w:rPr>
          <w:rFonts w:ascii="UD デジタル 教科書体 NP-B" w:eastAsia="UD デジタル 教科書体 NP-B"/>
          <w:sz w:val="22"/>
        </w:rPr>
        <w:t>1回　自立支援局で実施している全てのサービスをご案内します</w:t>
      </w:r>
    </w:p>
    <w:p w14:paraId="2EDABD48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 xml:space="preserve">日時　</w:t>
      </w:r>
      <w:r w:rsidRPr="004A5E0C">
        <w:rPr>
          <w:rFonts w:ascii="UD デジタル 教科書体 NP-B" w:eastAsia="UD デジタル 教科書体 NP-B"/>
          <w:sz w:val="22"/>
        </w:rPr>
        <w:t>2026年9月11日（金）13時20分～16時00分</w:t>
      </w:r>
    </w:p>
    <w:p w14:paraId="189C437B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>（受付時間：</w:t>
      </w:r>
      <w:r w:rsidRPr="004A5E0C">
        <w:rPr>
          <w:rFonts w:ascii="UD デジタル 教科書体 NP-B" w:eastAsia="UD デジタル 教科書体 NP-B"/>
          <w:sz w:val="22"/>
        </w:rPr>
        <w:t>13時00分～13時15分）</w:t>
      </w:r>
    </w:p>
    <w:p w14:paraId="3DD594BC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>内容　自立訓練（機能訓練・視覚）、自立訓練（機能訓練・肢体）、</w:t>
      </w:r>
    </w:p>
    <w:p w14:paraId="45B7BBF9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>自立訓練（生活訓練）、就労移行支援、就労移行支援（養成施設）、</w:t>
      </w:r>
    </w:p>
    <w:p w14:paraId="34B32AD5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>施設入所支援</w:t>
      </w:r>
    </w:p>
    <w:p w14:paraId="587EEC05" w14:textId="77777777" w:rsidR="00283119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/>
          <w:sz w:val="22"/>
        </w:rPr>
        <w:t>定員　30名</w:t>
      </w:r>
    </w:p>
    <w:p w14:paraId="18314FF7" w14:textId="77777777" w:rsid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36D56988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>第</w:t>
      </w:r>
      <w:r w:rsidRPr="004A5E0C">
        <w:rPr>
          <w:rFonts w:ascii="UD デジタル 教科書体 NP-B" w:eastAsia="UD デジタル 教科書体 NP-B"/>
          <w:sz w:val="22"/>
        </w:rPr>
        <w:t>2回　障害別に利用できるサービスをご案内します</w:t>
      </w:r>
    </w:p>
    <w:p w14:paraId="343E6617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 xml:space="preserve">日時　</w:t>
      </w:r>
      <w:r w:rsidRPr="004A5E0C">
        <w:rPr>
          <w:rFonts w:ascii="UD デジタル 教科書体 NP-B" w:eastAsia="UD デジタル 教科書体 NP-B"/>
          <w:sz w:val="22"/>
        </w:rPr>
        <w:t>2026年11月13日（金）13時20分～16時00分</w:t>
      </w:r>
    </w:p>
    <w:p w14:paraId="58DF5878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>（受付時間：</w:t>
      </w:r>
      <w:r w:rsidRPr="004A5E0C">
        <w:rPr>
          <w:rFonts w:ascii="UD デジタル 教科書体 NP-B" w:eastAsia="UD デジタル 教科書体 NP-B"/>
          <w:sz w:val="22"/>
        </w:rPr>
        <w:t>13時00分～13時15分）</w:t>
      </w:r>
    </w:p>
    <w:p w14:paraId="0B51E4D0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>内容　いずれか</w:t>
      </w:r>
      <w:r w:rsidRPr="004A5E0C">
        <w:rPr>
          <w:rFonts w:ascii="UD デジタル 教科書体 NP-B" w:eastAsia="UD デジタル 教科書体 NP-B"/>
          <w:sz w:val="22"/>
        </w:rPr>
        <w:t>1つを選択してください</w:t>
      </w:r>
    </w:p>
    <w:p w14:paraId="5FC3C4A5" w14:textId="77777777" w:rsidR="004A5E0C" w:rsidRPr="004A5E0C" w:rsidRDefault="004A5E0C" w:rsidP="004A5E0C">
      <w:pPr>
        <w:pStyle w:val="a5"/>
        <w:numPr>
          <w:ilvl w:val="0"/>
          <w:numId w:val="1"/>
        </w:numPr>
        <w:adjustRightInd w:val="0"/>
        <w:snapToGrid w:val="0"/>
        <w:ind w:leftChars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/>
          <w:sz w:val="22"/>
        </w:rPr>
        <w:t>視覚に障害を持つ方へのサービス</w:t>
      </w:r>
    </w:p>
    <w:p w14:paraId="745BD9E9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 xml:space="preserve">　</w:t>
      </w:r>
      <w:r>
        <w:rPr>
          <w:rFonts w:ascii="UD デジタル 教科書体 NP-B" w:eastAsia="UD デジタル 教科書体 NP-B" w:hint="eastAsia"/>
          <w:sz w:val="22"/>
        </w:rPr>
        <w:t xml:space="preserve"> </w:t>
      </w:r>
      <w:r w:rsidRPr="004A5E0C">
        <w:rPr>
          <w:rFonts w:ascii="UD デジタル 教科書体 NP-B" w:eastAsia="UD デジタル 教科書体 NP-B" w:hint="eastAsia"/>
          <w:sz w:val="22"/>
        </w:rPr>
        <w:t>自立訓練（機能訓練・視覚）、就労移行支援（養成施設）、施設入所支援</w:t>
      </w:r>
    </w:p>
    <w:p w14:paraId="02C3B609" w14:textId="77777777" w:rsidR="004A5E0C" w:rsidRPr="004A5E0C" w:rsidRDefault="004A5E0C" w:rsidP="004A5E0C">
      <w:pPr>
        <w:pStyle w:val="a5"/>
        <w:numPr>
          <w:ilvl w:val="0"/>
          <w:numId w:val="1"/>
        </w:numPr>
        <w:adjustRightInd w:val="0"/>
        <w:snapToGrid w:val="0"/>
        <w:ind w:leftChars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/>
          <w:sz w:val="22"/>
        </w:rPr>
        <w:t>高次脳機能障害を持つ方へのサービス</w:t>
      </w:r>
    </w:p>
    <w:p w14:paraId="292B2A73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 xml:space="preserve">　</w:t>
      </w:r>
      <w:r>
        <w:rPr>
          <w:rFonts w:ascii="UD デジタル 教科書体 NP-B" w:eastAsia="UD デジタル 教科書体 NP-B" w:hint="eastAsia"/>
          <w:sz w:val="22"/>
        </w:rPr>
        <w:t xml:space="preserve"> </w:t>
      </w:r>
      <w:r w:rsidRPr="004A5E0C">
        <w:rPr>
          <w:rFonts w:ascii="UD デジタル 教科書体 NP-B" w:eastAsia="UD デジタル 教科書体 NP-B" w:hint="eastAsia"/>
          <w:sz w:val="22"/>
        </w:rPr>
        <w:t>自立訓練（生活訓練）、就労移行支援、施設入所支援</w:t>
      </w:r>
    </w:p>
    <w:p w14:paraId="78083393" w14:textId="77777777" w:rsidR="004A5E0C" w:rsidRPr="004A5E0C" w:rsidRDefault="004A5E0C" w:rsidP="004A5E0C">
      <w:pPr>
        <w:pStyle w:val="a5"/>
        <w:numPr>
          <w:ilvl w:val="0"/>
          <w:numId w:val="1"/>
        </w:numPr>
        <w:adjustRightInd w:val="0"/>
        <w:snapToGrid w:val="0"/>
        <w:ind w:leftChars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/>
          <w:sz w:val="22"/>
        </w:rPr>
        <w:t>肢体不自由の方へのサービス</w:t>
      </w:r>
    </w:p>
    <w:p w14:paraId="6DAF8F47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 xml:space="preserve">　</w:t>
      </w:r>
      <w:r>
        <w:rPr>
          <w:rFonts w:ascii="UD デジタル 教科書体 NP-B" w:eastAsia="UD デジタル 教科書体 NP-B" w:hint="eastAsia"/>
          <w:sz w:val="22"/>
        </w:rPr>
        <w:t xml:space="preserve"> </w:t>
      </w:r>
      <w:r w:rsidRPr="004A5E0C">
        <w:rPr>
          <w:rFonts w:ascii="UD デジタル 教科書体 NP-B" w:eastAsia="UD デジタル 教科書体 NP-B" w:hint="eastAsia"/>
          <w:sz w:val="22"/>
        </w:rPr>
        <w:t>自立訓練（機能訓練・肢体）、就労移行支援、施設入所支援</w:t>
      </w:r>
    </w:p>
    <w:p w14:paraId="031880D2" w14:textId="77777777" w:rsidR="004A5E0C" w:rsidRPr="004A5E0C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 w:hint="eastAsia"/>
          <w:sz w:val="22"/>
        </w:rPr>
        <w:t>※肢体不自由の方への機能訓練は、主に頚髄損傷等の四肢麻痺をお持ちの方へのサービスです。</w:t>
      </w:r>
    </w:p>
    <w:p w14:paraId="5E12ACAA" w14:textId="77777777" w:rsidR="00283119" w:rsidRDefault="004A5E0C" w:rsidP="004A5E0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4A5E0C">
        <w:rPr>
          <w:rFonts w:ascii="UD デジタル 教科書体 NP-B" w:eastAsia="UD デジタル 教科書体 NP-B"/>
          <w:sz w:val="22"/>
        </w:rPr>
        <w:t>定員　各10名</w:t>
      </w:r>
    </w:p>
    <w:p w14:paraId="0D76CE54" w14:textId="77777777" w:rsidR="004A5E0C" w:rsidRDefault="004A5E0C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21D62B75" w14:textId="77777777" w:rsid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304DF129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>当日のスケジュール</w:t>
      </w:r>
    </w:p>
    <w:p w14:paraId="39297A93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/>
          <w:sz w:val="22"/>
        </w:rPr>
        <w:t>13時00分～　受付（本館　総合インフォメーション）</w:t>
      </w:r>
    </w:p>
    <w:p w14:paraId="07503A97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>※受付後、視聴覚教室へご移動いただきます</w:t>
      </w:r>
    </w:p>
    <w:p w14:paraId="2BE45686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/>
          <w:sz w:val="22"/>
        </w:rPr>
        <w:t>13時20分～　見学会日程のご説明（視聴覚教室）</w:t>
      </w:r>
    </w:p>
    <w:p w14:paraId="71D817D6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/>
          <w:sz w:val="22"/>
        </w:rPr>
        <w:t>13時30分～　見学（3グループに分かれてご案内します）</w:t>
      </w:r>
    </w:p>
    <w:p w14:paraId="0A175FB0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/>
          <w:sz w:val="22"/>
        </w:rPr>
        <w:t>15時40分～　見学終了、質疑応答（視聴覚教室）</w:t>
      </w:r>
    </w:p>
    <w:p w14:paraId="3DBE88A0" w14:textId="77777777" w:rsid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/>
          <w:sz w:val="22"/>
        </w:rPr>
        <w:t>16時00分　　終了</w:t>
      </w:r>
      <w:r>
        <w:rPr>
          <w:rFonts w:ascii="UD デジタル 教科書体 NP-B" w:eastAsia="UD デジタル 教科書体 NP-B"/>
          <w:sz w:val="22"/>
        </w:rPr>
        <w:br w:type="page"/>
      </w:r>
    </w:p>
    <w:p w14:paraId="518C49FA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lastRenderedPageBreak/>
        <w:t>○お申し込み方法</w:t>
      </w:r>
    </w:p>
    <w:p w14:paraId="0DFECC39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>下記の</w:t>
      </w:r>
      <w:r w:rsidRPr="00283119">
        <w:rPr>
          <w:rFonts w:ascii="UD デジタル 教科書体 NP-B" w:eastAsia="UD デジタル 教科書体 NP-B"/>
          <w:sz w:val="22"/>
        </w:rPr>
        <w:t>URLまたはQRコードを読み込み、入力フォームからお申し込みください。</w:t>
      </w:r>
    </w:p>
    <w:p w14:paraId="02ED565E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>申込期限：</w:t>
      </w:r>
      <w:r w:rsidRPr="00283119">
        <w:rPr>
          <w:rFonts w:ascii="UD デジタル 教科書体 NP-B" w:eastAsia="UD デジタル 教科書体 NP-B"/>
          <w:sz w:val="22"/>
        </w:rPr>
        <w:t>202</w:t>
      </w:r>
      <w:r w:rsidR="00395756">
        <w:rPr>
          <w:rFonts w:ascii="UD デジタル 教科書体 NP-B" w:eastAsia="UD デジタル 教科書体 NP-B"/>
          <w:sz w:val="22"/>
        </w:rPr>
        <w:t>6</w:t>
      </w:r>
      <w:r w:rsidRPr="00283119">
        <w:rPr>
          <w:rFonts w:ascii="UD デジタル 教科書体 NP-B" w:eastAsia="UD デジタル 教科書体 NP-B"/>
          <w:sz w:val="22"/>
        </w:rPr>
        <w:t>年</w:t>
      </w:r>
      <w:r w:rsidR="00395756">
        <w:rPr>
          <w:rFonts w:ascii="UD デジタル 教科書体 NP-B" w:eastAsia="UD デジタル 教科書体 NP-B" w:hint="eastAsia"/>
          <w:sz w:val="22"/>
        </w:rPr>
        <w:t>7</w:t>
      </w:r>
      <w:r w:rsidRPr="00283119">
        <w:rPr>
          <w:rFonts w:ascii="UD デジタル 教科書体 NP-B" w:eastAsia="UD デジタル 教科書体 NP-B"/>
          <w:sz w:val="22"/>
        </w:rPr>
        <w:t>月</w:t>
      </w:r>
      <w:r w:rsidR="00395756">
        <w:rPr>
          <w:rFonts w:ascii="UD デジタル 教科書体 NP-B" w:eastAsia="UD デジタル 教科書体 NP-B" w:hint="eastAsia"/>
          <w:sz w:val="22"/>
        </w:rPr>
        <w:t>1</w:t>
      </w:r>
      <w:r w:rsidR="00395756">
        <w:rPr>
          <w:rFonts w:ascii="UD デジタル 教科書体 NP-B" w:eastAsia="UD デジタル 教科書体 NP-B"/>
          <w:sz w:val="22"/>
        </w:rPr>
        <w:t>7</w:t>
      </w:r>
      <w:r w:rsidRPr="00283119">
        <w:rPr>
          <w:rFonts w:ascii="UD デジタル 教科書体 NP-B" w:eastAsia="UD デジタル 教科書体 NP-B"/>
          <w:sz w:val="22"/>
        </w:rPr>
        <w:t>日（</w:t>
      </w:r>
      <w:r w:rsidR="00395756">
        <w:rPr>
          <w:rFonts w:ascii="UD デジタル 教科書体 NP-B" w:eastAsia="UD デジタル 教科書体 NP-B" w:hint="eastAsia"/>
          <w:sz w:val="22"/>
        </w:rPr>
        <w:t>金</w:t>
      </w:r>
      <w:r w:rsidRPr="00283119">
        <w:rPr>
          <w:rFonts w:ascii="UD デジタル 教科書体 NP-B" w:eastAsia="UD デジタル 教科書体 NP-B"/>
          <w:sz w:val="22"/>
        </w:rPr>
        <w:t>）まで</w:t>
      </w:r>
    </w:p>
    <w:p w14:paraId="6616F557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 xml:space="preserve">　　</w:t>
      </w:r>
      <w:r w:rsidRPr="00283119">
        <w:rPr>
          <w:rFonts w:ascii="UD デジタル 教科書体 NP-B" w:eastAsia="UD デジタル 教科書体 NP-B"/>
          <w:sz w:val="22"/>
        </w:rPr>
        <w:t>URL：</w:t>
      </w:r>
    </w:p>
    <w:p w14:paraId="19CEF65B" w14:textId="77777777" w:rsidR="00283119" w:rsidRDefault="00347489" w:rsidP="00283119">
      <w:pPr>
        <w:adjustRightInd w:val="0"/>
        <w:snapToGrid w:val="0"/>
        <w:rPr>
          <w:rFonts w:ascii="UD デジタル 教科書体 NP-B" w:eastAsia="UD デジタル 教科書体 NP-B"/>
        </w:rPr>
      </w:pPr>
      <w:hyperlink r:id="rId5" w:history="1">
        <w:r w:rsidR="00395756" w:rsidRPr="000E6448">
          <w:rPr>
            <w:rStyle w:val="a3"/>
            <w:rFonts w:ascii="UD デジタル 教科書体 NP-B" w:eastAsia="UD デジタル 教科書体 NP-B"/>
          </w:rPr>
          <w:t>https://forms.office.com/pages/responsepage.aspx?id=zc_1xHImkUmY-IdwQvXJs8ARHIwAo8JCuCC1SYro9fRUMzZBRkE4QkI2UDRVREZQUjFGNDVMWVE4Sy4u&amp;route=shorturl</w:t>
        </w:r>
      </w:hyperlink>
    </w:p>
    <w:p w14:paraId="33CDD32E" w14:textId="77777777" w:rsidR="00283119" w:rsidRPr="00283119" w:rsidRDefault="00395756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58240" behindDoc="0" locked="0" layoutInCell="1" allowOverlap="1" wp14:anchorId="5597710F" wp14:editId="2DD92910">
            <wp:simplePos x="0" y="0"/>
            <wp:positionH relativeFrom="margin">
              <wp:posOffset>238125</wp:posOffset>
            </wp:positionH>
            <wp:positionV relativeFrom="page">
              <wp:posOffset>2905125</wp:posOffset>
            </wp:positionV>
            <wp:extent cx="809625" cy="8096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B688B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6E569EB8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0C13ED5C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7385A747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696F4C39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6DCC033E" w14:textId="77777777" w:rsidR="00395756" w:rsidRPr="00395756" w:rsidRDefault="00395756" w:rsidP="00395756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395756">
        <w:rPr>
          <w:rFonts w:ascii="UD デジタル 教科書体 NP-B" w:eastAsia="UD デジタル 教科書体 NP-B" w:hint="eastAsia"/>
          <w:sz w:val="22"/>
        </w:rPr>
        <w:t>※定員は</w:t>
      </w:r>
      <w:r w:rsidRPr="00395756">
        <w:rPr>
          <w:rFonts w:ascii="UD デジタル 教科書体 NP-B" w:eastAsia="UD デジタル 教科書体 NP-B"/>
          <w:sz w:val="22"/>
        </w:rPr>
        <w:t>30名、先着順です。両日の参加も可能ですが、参加希望が多い場合は、ご相談させていただくことがあります。また、1機関1名までの応募にご協力ください。</w:t>
      </w:r>
    </w:p>
    <w:p w14:paraId="46A547E0" w14:textId="77777777" w:rsidR="00395756" w:rsidRPr="00395756" w:rsidRDefault="00395756" w:rsidP="00395756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395756">
        <w:rPr>
          <w:rFonts w:ascii="UD デジタル 教科書体 NP-B" w:eastAsia="UD デジタル 教科書体 NP-B" w:hint="eastAsia"/>
          <w:sz w:val="22"/>
        </w:rPr>
        <w:t>※参加が確定した皆様にのみ、</w:t>
      </w:r>
      <w:r w:rsidRPr="00395756">
        <w:rPr>
          <w:rFonts w:ascii="UD デジタル 教科書体 NP-B" w:eastAsia="UD デジタル 教科書体 NP-B"/>
          <w:sz w:val="22"/>
        </w:rPr>
        <w:t>8月7日（金）までに、当日のご案内や集合場所等をメールアドレス宛に送付させていただきます。</w:t>
      </w:r>
    </w:p>
    <w:p w14:paraId="4DC33B02" w14:textId="77777777" w:rsidR="00395756" w:rsidRPr="00395756" w:rsidRDefault="00395756" w:rsidP="00395756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395756">
        <w:rPr>
          <w:rFonts w:ascii="UD デジタル 教科書体 NP-B" w:eastAsia="UD デジタル 教科書体 NP-B" w:hint="eastAsia"/>
          <w:sz w:val="22"/>
        </w:rPr>
        <w:t>※別紙添付のお知らせに、各事業の紹介動画の</w:t>
      </w:r>
      <w:r w:rsidRPr="00395756">
        <w:rPr>
          <w:rFonts w:ascii="UD デジタル 教科書体 NP-B" w:eastAsia="UD デジタル 教科書体 NP-B"/>
          <w:sz w:val="22"/>
        </w:rPr>
        <w:t>QRコードを掲載しております。</w:t>
      </w:r>
    </w:p>
    <w:p w14:paraId="55BBA560" w14:textId="77777777" w:rsidR="00283119" w:rsidRDefault="00395756" w:rsidP="00395756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395756">
        <w:rPr>
          <w:rFonts w:ascii="UD デジタル 教科書体 NP-B" w:eastAsia="UD デジタル 教科書体 NP-B" w:hint="eastAsia"/>
          <w:sz w:val="22"/>
        </w:rPr>
        <w:t>是非、ご視聴ください。</w:t>
      </w:r>
    </w:p>
    <w:p w14:paraId="1AC43210" w14:textId="77777777" w:rsidR="00395756" w:rsidRDefault="00395756" w:rsidP="00395756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73C14FA6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>お問い合わせ先</w:t>
      </w:r>
    </w:p>
    <w:p w14:paraId="5A198A37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>国立障害者リハビリテーションセンター自立支援局</w:t>
      </w:r>
    </w:p>
    <w:p w14:paraId="20D84403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>総合相談支援部　総合相談課</w:t>
      </w:r>
    </w:p>
    <w:p w14:paraId="23B5ED60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>〒</w:t>
      </w:r>
      <w:r w:rsidRPr="00283119">
        <w:rPr>
          <w:rFonts w:ascii="UD デジタル 教科書体 NP-B" w:eastAsia="UD デジタル 教科書体 NP-B"/>
          <w:sz w:val="22"/>
        </w:rPr>
        <w:t>359－8555　埼玉県所沢市並木4－1</w:t>
      </w:r>
    </w:p>
    <w:p w14:paraId="15603DE4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 xml:space="preserve">℡　</w:t>
      </w:r>
      <w:r w:rsidRPr="00283119">
        <w:rPr>
          <w:rFonts w:ascii="UD デジタル 教科書体 NP-B" w:eastAsia="UD デジタル 教科書体 NP-B"/>
          <w:sz w:val="22"/>
        </w:rPr>
        <w:t>04－2995－3100（内線2211～2216）　FAX　04－2992－4525</w:t>
      </w:r>
    </w:p>
    <w:p w14:paraId="28330848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/>
          <w:sz w:val="22"/>
        </w:rPr>
        <w:t>MAIL　rehab-soudan@mhlw.go.jp</w:t>
      </w:r>
    </w:p>
    <w:p w14:paraId="48D16B54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>※お電話でのお問い合わせは、平日の</w:t>
      </w:r>
      <w:r w:rsidRPr="00283119">
        <w:rPr>
          <w:rFonts w:ascii="UD デジタル 教科書体 NP-B" w:eastAsia="UD デジタル 教科書体 NP-B"/>
          <w:sz w:val="22"/>
        </w:rPr>
        <w:t>9時から17時までです。</w:t>
      </w:r>
    </w:p>
    <w:p w14:paraId="250F3FB2" w14:textId="77777777" w:rsid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>メールは随時ご送信いただけますが、平日の上記時間帯での返信となります</w:t>
      </w:r>
      <w:r>
        <w:rPr>
          <w:rFonts w:ascii="UD デジタル 教科書体 NP-B" w:eastAsia="UD デジタル 教科書体 NP-B" w:hint="eastAsia"/>
          <w:sz w:val="22"/>
        </w:rPr>
        <w:t>。</w:t>
      </w:r>
      <w:r>
        <w:rPr>
          <w:rFonts w:ascii="UD デジタル 教科書体 NP-B" w:eastAsia="UD デジタル 教科書体 NP-B"/>
          <w:sz w:val="22"/>
        </w:rPr>
        <w:br w:type="page"/>
      </w:r>
    </w:p>
    <w:p w14:paraId="550B62C2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32"/>
        </w:rPr>
      </w:pPr>
      <w:r w:rsidRPr="00283119">
        <w:rPr>
          <w:rFonts w:ascii="UD デジタル 教科書体 NP-B" w:eastAsia="UD デジタル 教科書体 NP-B" w:hint="eastAsia"/>
          <w:sz w:val="32"/>
        </w:rPr>
        <w:lastRenderedPageBreak/>
        <w:t>事業公開動画のご案内</w:t>
      </w:r>
    </w:p>
    <w:p w14:paraId="30D8972D" w14:textId="77777777" w:rsid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002C6601" w14:textId="77777777" w:rsidR="00283119" w:rsidRP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>国立障害者リハビリテーションセンターでは、</w:t>
      </w:r>
      <w:r w:rsidRPr="00283119">
        <w:rPr>
          <w:rFonts w:ascii="UD デジタル 教科書体 NP-B" w:eastAsia="UD デジタル 教科書体 NP-B"/>
          <w:sz w:val="22"/>
        </w:rPr>
        <w:t>YouTubeにて自立支援局の各サービスの紹介動画を作成しております。</w:t>
      </w:r>
    </w:p>
    <w:p w14:paraId="4251E0DF" w14:textId="77777777" w:rsid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283119">
        <w:rPr>
          <w:rFonts w:ascii="UD デジタル 教科書体 NP-B" w:eastAsia="UD デジタル 教科書体 NP-B" w:hint="eastAsia"/>
          <w:sz w:val="22"/>
        </w:rPr>
        <w:t>ご興味のある方は</w:t>
      </w:r>
      <w:r>
        <w:rPr>
          <w:rFonts w:ascii="UD デジタル 教科書体 NP-B" w:eastAsia="UD デジタル 教科書体 NP-B" w:hint="eastAsia"/>
          <w:sz w:val="22"/>
        </w:rPr>
        <w:t>、URL</w:t>
      </w:r>
      <w:r w:rsidRPr="00283119">
        <w:rPr>
          <w:rFonts w:ascii="UD デジタル 教科書体 NP-B" w:eastAsia="UD デジタル 教科書体 NP-B"/>
          <w:sz w:val="22"/>
        </w:rPr>
        <w:t>を読み込んで、是非ご視聴ください！</w:t>
      </w:r>
    </w:p>
    <w:p w14:paraId="5A2CA0CE" w14:textId="77777777" w:rsid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7D21E63C" w14:textId="77777777" w:rsid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自立支援局の概要</w:t>
      </w:r>
    </w:p>
    <w:p w14:paraId="188A7F1D" w14:textId="77777777" w:rsidR="00283119" w:rsidRDefault="0034748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hyperlink r:id="rId7" w:history="1">
        <w:r w:rsidR="00283119" w:rsidRPr="00674F67">
          <w:rPr>
            <w:rStyle w:val="a3"/>
            <w:rFonts w:ascii="UD デジタル 教科書体 NP-B" w:eastAsia="UD デジタル 教科書体 NP-B"/>
            <w:sz w:val="22"/>
          </w:rPr>
          <w:t>https://www.youtube.com/watch?v=XuxVyqmmTnk</w:t>
        </w:r>
      </w:hyperlink>
    </w:p>
    <w:p w14:paraId="143B43FE" w14:textId="77777777" w:rsid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40AC338D" w14:textId="77777777" w:rsid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自立訓練（機能訓練・肢体）</w:t>
      </w:r>
    </w:p>
    <w:p w14:paraId="29427E9E" w14:textId="77777777" w:rsidR="00283119" w:rsidRDefault="0034748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hyperlink r:id="rId8" w:history="1">
        <w:r w:rsidR="00283119" w:rsidRPr="00674F67">
          <w:rPr>
            <w:rStyle w:val="a3"/>
            <w:rFonts w:ascii="UD デジタル 教科書体 NP-B" w:eastAsia="UD デジタル 教科書体 NP-B"/>
            <w:sz w:val="22"/>
          </w:rPr>
          <w:t>https://www.youtube.com/watch?v=-5OQmkJJ0TM</w:t>
        </w:r>
      </w:hyperlink>
    </w:p>
    <w:p w14:paraId="7700376E" w14:textId="77777777" w:rsid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5E5B7477" w14:textId="77777777" w:rsid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自立訓練（機能訓練・視覚）</w:t>
      </w:r>
    </w:p>
    <w:p w14:paraId="758FDCA8" w14:textId="77777777" w:rsidR="00283119" w:rsidRDefault="0034748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hyperlink r:id="rId9" w:history="1">
        <w:r w:rsidR="00283119" w:rsidRPr="00674F67">
          <w:rPr>
            <w:rStyle w:val="a3"/>
            <w:rFonts w:ascii="UD デジタル 教科書体 NP-B" w:eastAsia="UD デジタル 教科書体 NP-B"/>
            <w:sz w:val="22"/>
          </w:rPr>
          <w:t>https://www.youtube.com/watch?v=yOSCj9I2fNk</w:t>
        </w:r>
      </w:hyperlink>
    </w:p>
    <w:p w14:paraId="2B111AA9" w14:textId="77777777" w:rsidR="00283119" w:rsidRDefault="0028311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4A388229" w14:textId="77777777" w:rsidR="00283119" w:rsidRDefault="00043790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自立訓練（生活訓練）</w:t>
      </w:r>
    </w:p>
    <w:p w14:paraId="74E644A5" w14:textId="77777777" w:rsidR="00043790" w:rsidRDefault="0034748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hyperlink r:id="rId10" w:history="1">
        <w:r w:rsidR="00043790" w:rsidRPr="00674F67">
          <w:rPr>
            <w:rStyle w:val="a3"/>
            <w:rFonts w:ascii="UD デジタル 教科書体 NP-B" w:eastAsia="UD デジタル 教科書体 NP-B"/>
            <w:sz w:val="22"/>
          </w:rPr>
          <w:t>https://www.youtube.com/watch?v=jrm6f-jnHmw</w:t>
        </w:r>
      </w:hyperlink>
    </w:p>
    <w:p w14:paraId="40E46168" w14:textId="77777777" w:rsidR="00043790" w:rsidRDefault="00043790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1479A92D" w14:textId="77777777" w:rsidR="00043790" w:rsidRDefault="00043790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就労移行支援</w:t>
      </w:r>
    </w:p>
    <w:p w14:paraId="1A5BE763" w14:textId="77777777" w:rsidR="00043790" w:rsidRDefault="0034748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hyperlink r:id="rId11" w:history="1">
        <w:r w:rsidR="00043790" w:rsidRPr="00674F67">
          <w:rPr>
            <w:rStyle w:val="a3"/>
            <w:rFonts w:ascii="UD デジタル 教科書体 NP-B" w:eastAsia="UD デジタル 教科書体 NP-B"/>
            <w:sz w:val="22"/>
          </w:rPr>
          <w:t>https://www.youtube.com/watch?v=Ibc3VNhc73Q</w:t>
        </w:r>
      </w:hyperlink>
    </w:p>
    <w:p w14:paraId="52C871BE" w14:textId="77777777" w:rsidR="00043790" w:rsidRDefault="00043790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6EC06960" w14:textId="77777777" w:rsidR="00043790" w:rsidRDefault="00043790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就労移行支援（養成）</w:t>
      </w:r>
    </w:p>
    <w:p w14:paraId="66978288" w14:textId="77777777" w:rsidR="00043790" w:rsidRDefault="0034748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hyperlink r:id="rId12" w:history="1">
        <w:r w:rsidR="00043790" w:rsidRPr="00674F67">
          <w:rPr>
            <w:rStyle w:val="a3"/>
            <w:rFonts w:ascii="UD デジタル 教科書体 NP-B" w:eastAsia="UD デジタル 教科書体 NP-B"/>
            <w:sz w:val="22"/>
          </w:rPr>
          <w:t>https://www.youtube.com/watch?v=PBtOMSuIsUA</w:t>
        </w:r>
      </w:hyperlink>
    </w:p>
    <w:p w14:paraId="5D778295" w14:textId="77777777" w:rsidR="00043790" w:rsidRDefault="00043790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4CD96C8A" w14:textId="77777777" w:rsidR="00043790" w:rsidRDefault="00043790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施設入所支援</w:t>
      </w:r>
    </w:p>
    <w:p w14:paraId="4C25BEE0" w14:textId="77777777" w:rsidR="00043790" w:rsidRDefault="0034748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hyperlink r:id="rId13" w:history="1">
        <w:r w:rsidR="00043790" w:rsidRPr="00674F67">
          <w:rPr>
            <w:rStyle w:val="a3"/>
            <w:rFonts w:ascii="UD デジタル 教科書体 NP-B" w:eastAsia="UD デジタル 教科書体 NP-B"/>
            <w:sz w:val="22"/>
          </w:rPr>
          <w:t>https://www.youtube.com/watch?v=lNeyoy8OWPM</w:t>
        </w:r>
      </w:hyperlink>
    </w:p>
    <w:p w14:paraId="5F1881EC" w14:textId="77777777" w:rsidR="00043790" w:rsidRDefault="00043790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4A3D1FD0" w14:textId="77777777" w:rsidR="00043790" w:rsidRDefault="00043790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施設入所支援　自立訓練（機能訓練・肢体）</w:t>
      </w:r>
    </w:p>
    <w:p w14:paraId="25FA49AD" w14:textId="77777777" w:rsidR="00043790" w:rsidRDefault="00347489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hyperlink r:id="rId14" w:history="1">
        <w:r w:rsidR="00043790" w:rsidRPr="00674F67">
          <w:rPr>
            <w:rStyle w:val="a3"/>
            <w:rFonts w:ascii="UD デジタル 教科書体 NP-B" w:eastAsia="UD デジタル 教科書体 NP-B"/>
            <w:sz w:val="22"/>
          </w:rPr>
          <w:t>https://www.youtube.com/watch?v=w7ZaW7TJcEM</w:t>
        </w:r>
      </w:hyperlink>
    </w:p>
    <w:p w14:paraId="0DE946E5" w14:textId="77777777" w:rsidR="00043790" w:rsidRPr="00043790" w:rsidRDefault="00043790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495178E3" w14:textId="77777777" w:rsidR="00043790" w:rsidRPr="00283119" w:rsidRDefault="00043790" w:rsidP="00283119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sectPr w:rsidR="00043790" w:rsidRPr="002831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5668"/>
    <w:multiLevelType w:val="hybridMultilevel"/>
    <w:tmpl w:val="B1162F5C"/>
    <w:lvl w:ilvl="0" w:tplc="297E3D2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EJjPR8G/fnyaxQeu73IiqBX8Yd7XlqMrHtmcI8uwx2qcr/uea5uhqoFKBtwLHpKhllrnCkFB/lU8sMMYpbBjfg==" w:salt="Lkom036W0CbZAA/fwjAW1w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19"/>
    <w:rsid w:val="00043790"/>
    <w:rsid w:val="00283119"/>
    <w:rsid w:val="00347489"/>
    <w:rsid w:val="00366351"/>
    <w:rsid w:val="0037473B"/>
    <w:rsid w:val="00395756"/>
    <w:rsid w:val="004A5E0C"/>
    <w:rsid w:val="006366B9"/>
    <w:rsid w:val="0094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B8CEF"/>
  <w15:chartTrackingRefBased/>
  <w15:docId w15:val="{DE39073A-EA92-4BC7-B8EF-F735CEEF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1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311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A5E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5OQmkJJ0TM" TargetMode="External"/><Relationship Id="rId13" Type="http://schemas.openxmlformats.org/officeDocument/2006/relationships/hyperlink" Target="https://www.youtube.com/watch?v=lNeyoy8OWP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uxVyqmmTnk" TargetMode="External"/><Relationship Id="rId12" Type="http://schemas.openxmlformats.org/officeDocument/2006/relationships/hyperlink" Target="https://www.youtube.com/watch?v=PBtOMSuIs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Ibc3VNhc73Q" TargetMode="External"/><Relationship Id="rId5" Type="http://schemas.openxmlformats.org/officeDocument/2006/relationships/hyperlink" Target="https://forms.office.com/pages/responsepage.aspx?id=zc_1xHImkUmY-IdwQvXJs8ARHIwAo8JCuCC1SYro9fRUMzZBRkE4QkI2UDRVREZQUjFGNDVMWVE4Sy4u&amp;route=shortur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jrm6f-jnH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OSCj9I2fNk" TargetMode="External"/><Relationship Id="rId14" Type="http://schemas.openxmlformats.org/officeDocument/2006/relationships/hyperlink" Target="https://www.youtube.com/watch?v=w7ZaW7TJcE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368</Words>
  <Characters>2102</Characters>
  <Application>Microsoft Office Word</Application>
  <DocSecurity>8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kokuriha</dc:creator>
  <cp:keywords/>
  <dc:description/>
  <cp:lastModifiedBy>Administrator</cp:lastModifiedBy>
  <cp:revision>6</cp:revision>
  <dcterms:created xsi:type="dcterms:W3CDTF">2025-08-15T00:36:00Z</dcterms:created>
  <dcterms:modified xsi:type="dcterms:W3CDTF">2026-05-25T07:51:00Z</dcterms:modified>
</cp:coreProperties>
</file>